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70E" w:rsidRPr="001815BE" w:rsidRDefault="00E25B27" w:rsidP="008B021D">
      <w:pPr>
        <w:jc w:val="center"/>
        <w:rPr>
          <w:b/>
        </w:rPr>
      </w:pPr>
      <w:bookmarkStart w:id="0" w:name="_GoBack"/>
      <w:bookmarkEnd w:id="0"/>
      <w:r w:rsidRPr="001815BE">
        <w:rPr>
          <w:b/>
        </w:rPr>
        <w:t>КОНТРАКТ</w:t>
      </w:r>
      <w:r w:rsidR="00CE570E" w:rsidRPr="001815BE">
        <w:rPr>
          <w:b/>
        </w:rPr>
        <w:t xml:space="preserve"> № </w:t>
      </w:r>
    </w:p>
    <w:p w:rsidR="00203324" w:rsidRPr="001815BE" w:rsidRDefault="00907973" w:rsidP="00203324">
      <w:pPr>
        <w:widowControl w:val="0"/>
        <w:jc w:val="center"/>
        <w:rPr>
          <w:b/>
        </w:rPr>
      </w:pPr>
      <w:r w:rsidRPr="001815BE">
        <w:rPr>
          <w:b/>
        </w:rPr>
        <w:t xml:space="preserve">на </w:t>
      </w:r>
      <w:r w:rsidR="00484911" w:rsidRPr="001815BE">
        <w:rPr>
          <w:b/>
        </w:rPr>
        <w:t xml:space="preserve">выполнение </w:t>
      </w:r>
      <w:r w:rsidR="00ED3F2B" w:rsidRPr="001815BE">
        <w:rPr>
          <w:b/>
        </w:rPr>
        <w:t>работ по обследованию перекрытий помещени</w:t>
      </w:r>
      <w:r w:rsidR="00CA4A29" w:rsidRPr="001815BE">
        <w:rPr>
          <w:b/>
        </w:rPr>
        <w:t>й</w:t>
      </w:r>
      <w:r w:rsidR="00243D92" w:rsidRPr="001815BE">
        <w:rPr>
          <w:b/>
        </w:rPr>
        <w:t xml:space="preserve"> </w:t>
      </w:r>
      <w:r w:rsidR="00243D92" w:rsidRPr="001815BE">
        <w:rPr>
          <w:b/>
        </w:rPr>
        <w:br/>
        <w:t>СПб ГКУ «Имущество Санкт-Петербурга»</w:t>
      </w:r>
      <w:r w:rsidR="00CA4A29" w:rsidRPr="001815BE">
        <w:rPr>
          <w:b/>
        </w:rPr>
        <w:t xml:space="preserve"> по адресу:</w:t>
      </w:r>
      <w:r w:rsidR="00FF58AC" w:rsidRPr="001815BE">
        <w:rPr>
          <w:b/>
        </w:rPr>
        <w:t xml:space="preserve"> </w:t>
      </w:r>
      <w:proofErr w:type="spellStart"/>
      <w:r w:rsidR="00FF58AC" w:rsidRPr="001815BE">
        <w:rPr>
          <w:b/>
        </w:rPr>
        <w:t>ул.Садовая</w:t>
      </w:r>
      <w:proofErr w:type="spellEnd"/>
      <w:r w:rsidR="00FF58AC" w:rsidRPr="001815BE">
        <w:rPr>
          <w:b/>
        </w:rPr>
        <w:t xml:space="preserve">, д.55-57 литера А </w:t>
      </w:r>
    </w:p>
    <w:p w:rsidR="00CE570E" w:rsidRPr="00DE0935" w:rsidRDefault="00DE0935" w:rsidP="00CE570E">
      <w:pPr>
        <w:jc w:val="center"/>
      </w:pPr>
      <w:r w:rsidRPr="00DE0935">
        <w:t>ИКЗ: 262783200007678420100100350000000000</w:t>
      </w:r>
    </w:p>
    <w:p w:rsidR="00CE570E" w:rsidRPr="001815BE" w:rsidRDefault="00CE570E" w:rsidP="00CE570E">
      <w:pPr>
        <w:jc w:val="both"/>
      </w:pPr>
      <w:r w:rsidRPr="001815BE">
        <w:t xml:space="preserve">Санкт- Петербург                                                                        </w:t>
      </w:r>
      <w:r w:rsidR="00451B53" w:rsidRPr="001815BE">
        <w:t xml:space="preserve">           </w:t>
      </w:r>
      <w:r w:rsidRPr="001815BE">
        <w:t xml:space="preserve">         </w:t>
      </w:r>
      <w:r w:rsidR="00B65B47" w:rsidRPr="001815BE">
        <w:t>от «__</w:t>
      </w:r>
      <w:r w:rsidR="000366F2" w:rsidRPr="001815BE">
        <w:t>_» _</w:t>
      </w:r>
      <w:r w:rsidR="00613DE2">
        <w:t xml:space="preserve">_________2026 </w:t>
      </w:r>
      <w:r w:rsidR="00B65B47" w:rsidRPr="001815BE">
        <w:t>г.</w:t>
      </w:r>
    </w:p>
    <w:p w:rsidR="00CE570E" w:rsidRPr="001815BE" w:rsidRDefault="00CE570E" w:rsidP="00CE570E">
      <w:pPr>
        <w:jc w:val="both"/>
      </w:pPr>
    </w:p>
    <w:p w:rsidR="00190AE9" w:rsidRPr="001815BE" w:rsidRDefault="00190AE9" w:rsidP="00190AE9">
      <w:pPr>
        <w:ind w:firstLine="426"/>
        <w:jc w:val="both"/>
      </w:pPr>
      <w:r w:rsidRPr="001815BE">
        <w:t>Комитет имущественных отношений Санкт-Петербурга, именуемый в дальнейшем «Заказчик», в лице</w:t>
      </w:r>
      <w:r w:rsidR="004F7D63" w:rsidRPr="001815BE">
        <w:t xml:space="preserve"> </w:t>
      </w:r>
      <w:r w:rsidR="004F7D63" w:rsidRPr="001815BE">
        <w:rPr>
          <w:bCs/>
        </w:rPr>
        <w:t xml:space="preserve">начальника Управления материально-технического обеспечения Леоновой Натальи Евгеньевны, действующего на основании доверенности от 12.01.2026 </w:t>
      </w:r>
      <w:r w:rsidR="004F7D63" w:rsidRPr="001815BE">
        <w:rPr>
          <w:bCs/>
        </w:rPr>
        <w:br/>
        <w:t>№05-22-122/26-0-0</w:t>
      </w:r>
      <w:r w:rsidRPr="001815BE">
        <w:t xml:space="preserve">, с одной стороны и </w:t>
      </w:r>
      <w:r w:rsidR="004F7D63" w:rsidRPr="001815BE">
        <w:t>_____</w:t>
      </w:r>
      <w:r w:rsidRPr="001815BE">
        <w:t>, именуемое в дальнейшем «Подрядчик» в лице</w:t>
      </w:r>
      <w:r w:rsidR="007670CE" w:rsidRPr="001815BE">
        <w:t xml:space="preserve"> </w:t>
      </w:r>
      <w:r w:rsidR="004F7D63" w:rsidRPr="001815BE">
        <w:t>______</w:t>
      </w:r>
      <w:r w:rsidRPr="001815BE">
        <w:t xml:space="preserve">, действующего на основании </w:t>
      </w:r>
      <w:r w:rsidR="004F7D63" w:rsidRPr="001815BE">
        <w:rPr>
          <w:color w:val="000000"/>
        </w:rPr>
        <w:t>____</w:t>
      </w:r>
      <w:r w:rsidRPr="001815BE">
        <w:t xml:space="preserve">, с другой стороны, вместе именуемые «Стороны» и каждый в отдельности «Сторона», в соответствии с Федеральным законом от 05.04.2013 № 44-ФЗ «О </w:t>
      </w:r>
      <w:r w:rsidR="00E25B27" w:rsidRPr="001815BE">
        <w:t>контракт</w:t>
      </w:r>
      <w:r w:rsidRPr="001815BE">
        <w:t xml:space="preserve">ной системе в сфере закупок товаров, работ, услуг для обеспечения государственных и муниципальных нужд» (далее – </w:t>
      </w:r>
      <w:r w:rsidR="004F7D63" w:rsidRPr="001815BE">
        <w:rPr>
          <w:bCs/>
        </w:rPr>
        <w:t>Закон №44-ФЗ</w:t>
      </w:r>
      <w:r w:rsidRPr="001815BE">
        <w:t xml:space="preserve">) заключили настоящий </w:t>
      </w:r>
      <w:r w:rsidR="00E25B27" w:rsidRPr="001815BE">
        <w:t>контракт</w:t>
      </w:r>
      <w:r w:rsidRPr="001815BE">
        <w:t xml:space="preserve"> о нижеследующем</w:t>
      </w:r>
      <w:r w:rsidR="006112C8" w:rsidRPr="001815BE">
        <w:t xml:space="preserve"> (далее – </w:t>
      </w:r>
      <w:r w:rsidR="00E25B27" w:rsidRPr="001815BE">
        <w:t>Контракт</w:t>
      </w:r>
      <w:r w:rsidR="006112C8" w:rsidRPr="001815BE">
        <w:t>)</w:t>
      </w:r>
      <w:r w:rsidRPr="001815BE">
        <w:t>:</w:t>
      </w:r>
    </w:p>
    <w:p w:rsidR="00CE570E" w:rsidRPr="001815BE" w:rsidRDefault="00CE570E" w:rsidP="00CE570E">
      <w:pPr>
        <w:jc w:val="both"/>
      </w:pPr>
    </w:p>
    <w:p w:rsidR="00CE570E" w:rsidRPr="001815BE" w:rsidRDefault="00CE570E" w:rsidP="00CE570E">
      <w:pPr>
        <w:jc w:val="center"/>
        <w:rPr>
          <w:b/>
        </w:rPr>
      </w:pPr>
      <w:r w:rsidRPr="001815BE">
        <w:rPr>
          <w:b/>
        </w:rPr>
        <w:t xml:space="preserve">1. Предмет </w:t>
      </w:r>
      <w:r w:rsidR="00E25B27" w:rsidRPr="001815BE">
        <w:rPr>
          <w:b/>
        </w:rPr>
        <w:t>Контракт</w:t>
      </w:r>
      <w:r w:rsidRPr="001815BE">
        <w:rPr>
          <w:b/>
        </w:rPr>
        <w:t>а</w:t>
      </w:r>
    </w:p>
    <w:p w:rsidR="00484911" w:rsidRPr="001815BE" w:rsidRDefault="00484911" w:rsidP="00CE570E">
      <w:pPr>
        <w:jc w:val="center"/>
        <w:rPr>
          <w:b/>
        </w:rPr>
      </w:pPr>
    </w:p>
    <w:p w:rsidR="00322EF7" w:rsidRPr="001815BE" w:rsidRDefault="00CE570E" w:rsidP="007F1606">
      <w:pPr>
        <w:widowControl w:val="0"/>
        <w:ind w:firstLine="708"/>
        <w:jc w:val="both"/>
      </w:pPr>
      <w:r w:rsidRPr="001815BE">
        <w:t xml:space="preserve">1.1. </w:t>
      </w:r>
      <w:r w:rsidR="00484911" w:rsidRPr="001815BE">
        <w:t>Подрядчик</w:t>
      </w:r>
      <w:r w:rsidR="00AE4F69" w:rsidRPr="001815BE">
        <w:t xml:space="preserve"> обязуется </w:t>
      </w:r>
      <w:r w:rsidR="00484911" w:rsidRPr="001815BE">
        <w:t xml:space="preserve">выполнить работы </w:t>
      </w:r>
      <w:r w:rsidR="003E0D21" w:rsidRPr="001815BE">
        <w:t xml:space="preserve">по </w:t>
      </w:r>
      <w:r w:rsidR="00ED3F2B" w:rsidRPr="001815BE">
        <w:t>о</w:t>
      </w:r>
      <w:r w:rsidR="00CA4A29" w:rsidRPr="001815BE">
        <w:t>бследованию перекрытий помещений</w:t>
      </w:r>
      <w:r w:rsidR="003E0D21" w:rsidRPr="001815BE">
        <w:t xml:space="preserve">, </w:t>
      </w:r>
      <w:r w:rsidR="00F64D46" w:rsidRPr="001815BE">
        <w:t>СПб ГКУ «Имущество Санкт-Петербурга»</w:t>
      </w:r>
      <w:r w:rsidR="00A7639B" w:rsidRPr="001815BE">
        <w:t xml:space="preserve"> </w:t>
      </w:r>
      <w:r w:rsidR="00AF6259" w:rsidRPr="001815BE">
        <w:t xml:space="preserve">по адресу: </w:t>
      </w:r>
      <w:r w:rsidR="00CA4A29" w:rsidRPr="001815BE">
        <w:t>г. Санкт-Петербур</w:t>
      </w:r>
      <w:r w:rsidR="00F64D46" w:rsidRPr="001815BE">
        <w:t>г, ул.</w:t>
      </w:r>
      <w:r w:rsidR="00AE1283">
        <w:t xml:space="preserve"> </w:t>
      </w:r>
      <w:r w:rsidR="00F64D46" w:rsidRPr="001815BE">
        <w:t>Садовая, д.55-57 литера А суммарной площадью 250.4 м2</w:t>
      </w:r>
      <w:r w:rsidR="00CA4A29" w:rsidRPr="001815BE">
        <w:t xml:space="preserve"> (Приложение</w:t>
      </w:r>
      <w:r w:rsidR="007F1606" w:rsidRPr="001815BE">
        <w:t xml:space="preserve"> №</w:t>
      </w:r>
      <w:r w:rsidR="00CD2826" w:rsidRPr="001815BE">
        <w:t>3</w:t>
      </w:r>
      <w:r w:rsidR="007F1606" w:rsidRPr="001815BE">
        <w:t xml:space="preserve"> к </w:t>
      </w:r>
      <w:r w:rsidR="00CD2826" w:rsidRPr="001815BE">
        <w:t>Контракту</w:t>
      </w:r>
      <w:r w:rsidR="009B5086" w:rsidRPr="001815BE">
        <w:t xml:space="preserve"> «Схема расположения помещений»</w:t>
      </w:r>
      <w:r w:rsidR="007F1606" w:rsidRPr="001815BE">
        <w:t xml:space="preserve">) </w:t>
      </w:r>
      <w:r w:rsidR="00A7639B" w:rsidRPr="001815BE">
        <w:t xml:space="preserve">(далее – Объект) </w:t>
      </w:r>
      <w:r w:rsidR="00ED3F2B" w:rsidRPr="001815BE">
        <w:t>в целях определения несущей способности</w:t>
      </w:r>
      <w:r w:rsidR="00F5611E" w:rsidRPr="001815BE">
        <w:t xml:space="preserve"> </w:t>
      </w:r>
      <w:r w:rsidR="006F7522" w:rsidRPr="001815BE">
        <w:rPr>
          <w:bCs/>
        </w:rPr>
        <w:t xml:space="preserve">(далее – </w:t>
      </w:r>
      <w:r w:rsidR="00484911" w:rsidRPr="001815BE">
        <w:rPr>
          <w:bCs/>
        </w:rPr>
        <w:t>Работы</w:t>
      </w:r>
      <w:r w:rsidR="006F7522" w:rsidRPr="001815BE">
        <w:rPr>
          <w:bCs/>
        </w:rPr>
        <w:t>)</w:t>
      </w:r>
      <w:r w:rsidR="00F5611E" w:rsidRPr="001815BE">
        <w:rPr>
          <w:bCs/>
        </w:rPr>
        <w:t>,</w:t>
      </w:r>
      <w:r w:rsidR="00484911" w:rsidRPr="001815BE">
        <w:rPr>
          <w:bCs/>
        </w:rPr>
        <w:t xml:space="preserve"> </w:t>
      </w:r>
      <w:r w:rsidR="0031745B" w:rsidRPr="001815BE">
        <w:rPr>
          <w:bCs/>
        </w:rPr>
        <w:t xml:space="preserve">в </w:t>
      </w:r>
      <w:r w:rsidR="00C00769" w:rsidRPr="001815BE">
        <w:rPr>
          <w:bCs/>
        </w:rPr>
        <w:t xml:space="preserve">течение </w:t>
      </w:r>
      <w:r w:rsidR="007F1606" w:rsidRPr="001815BE">
        <w:rPr>
          <w:bCs/>
        </w:rPr>
        <w:t>30 (тридцати) календарных</w:t>
      </w:r>
      <w:r w:rsidR="00C00769" w:rsidRPr="001815BE">
        <w:rPr>
          <w:bCs/>
        </w:rPr>
        <w:t xml:space="preserve"> дней с даты подписания </w:t>
      </w:r>
      <w:r w:rsidR="00E25B27" w:rsidRPr="001815BE">
        <w:rPr>
          <w:bCs/>
        </w:rPr>
        <w:t>Контракт</w:t>
      </w:r>
      <w:r w:rsidR="00C00769" w:rsidRPr="001815BE">
        <w:rPr>
          <w:bCs/>
        </w:rPr>
        <w:t>а</w:t>
      </w:r>
      <w:r w:rsidRPr="001815BE">
        <w:t xml:space="preserve">, </w:t>
      </w:r>
      <w:r w:rsidR="00322EF7" w:rsidRPr="001815BE">
        <w:t xml:space="preserve">а Заказчик обязуется принять </w:t>
      </w:r>
      <w:r w:rsidR="00243D92" w:rsidRPr="001815BE">
        <w:t>выполненные Р</w:t>
      </w:r>
      <w:r w:rsidR="00484911" w:rsidRPr="001815BE">
        <w:t>аботы</w:t>
      </w:r>
      <w:r w:rsidR="00322EF7" w:rsidRPr="001815BE">
        <w:t xml:space="preserve"> и оплатить </w:t>
      </w:r>
      <w:r w:rsidR="00484911" w:rsidRPr="001815BE">
        <w:t xml:space="preserve">их </w:t>
      </w:r>
      <w:r w:rsidR="00322EF7" w:rsidRPr="001815BE">
        <w:t xml:space="preserve">в порядке и сроки, предусмотренные </w:t>
      </w:r>
      <w:r w:rsidR="00E25B27" w:rsidRPr="001815BE">
        <w:t>Контракт</w:t>
      </w:r>
      <w:r w:rsidR="00322EF7" w:rsidRPr="001815BE">
        <w:t>ом</w:t>
      </w:r>
      <w:r w:rsidR="00C00769" w:rsidRPr="001815BE">
        <w:t>.</w:t>
      </w:r>
      <w:r w:rsidR="00322EF7" w:rsidRPr="001815BE">
        <w:t xml:space="preserve"> </w:t>
      </w:r>
    </w:p>
    <w:p w:rsidR="00CE570E" w:rsidRPr="001815BE" w:rsidRDefault="00CE570E" w:rsidP="00CE570E">
      <w:pPr>
        <w:jc w:val="both"/>
      </w:pPr>
    </w:p>
    <w:p w:rsidR="00CE570E" w:rsidRPr="001815BE" w:rsidRDefault="00CE570E" w:rsidP="00CE570E">
      <w:pPr>
        <w:jc w:val="center"/>
        <w:rPr>
          <w:b/>
        </w:rPr>
      </w:pPr>
      <w:r w:rsidRPr="001815BE">
        <w:rPr>
          <w:b/>
        </w:rPr>
        <w:t xml:space="preserve">2. Цена </w:t>
      </w:r>
      <w:r w:rsidR="00E25B27" w:rsidRPr="001815BE">
        <w:rPr>
          <w:b/>
        </w:rPr>
        <w:t>Контракт</w:t>
      </w:r>
      <w:r w:rsidRPr="001815BE">
        <w:rPr>
          <w:b/>
        </w:rPr>
        <w:t>а и порядок расчетов</w:t>
      </w:r>
    </w:p>
    <w:p w:rsidR="00484911" w:rsidRPr="001815BE" w:rsidRDefault="00484911" w:rsidP="00CE570E">
      <w:pPr>
        <w:jc w:val="center"/>
        <w:rPr>
          <w:b/>
        </w:rPr>
      </w:pPr>
    </w:p>
    <w:p w:rsidR="00CE570E" w:rsidRPr="001815BE" w:rsidRDefault="00CE570E" w:rsidP="00CE570E">
      <w:pPr>
        <w:ind w:firstLine="708"/>
        <w:jc w:val="both"/>
      </w:pPr>
      <w:r w:rsidRPr="001815BE">
        <w:t xml:space="preserve">2.1. Цена </w:t>
      </w:r>
      <w:r w:rsidR="00E25B27" w:rsidRPr="001815BE">
        <w:t>Контракт</w:t>
      </w:r>
      <w:r w:rsidRPr="001815BE">
        <w:t xml:space="preserve">а составляет </w:t>
      </w:r>
      <w:r w:rsidR="007F1606" w:rsidRPr="001815BE">
        <w:t>____</w:t>
      </w:r>
      <w:r w:rsidR="009B2708" w:rsidRPr="001815BE">
        <w:t xml:space="preserve"> </w:t>
      </w:r>
      <w:r w:rsidRPr="001815BE">
        <w:t xml:space="preserve">рублей </w:t>
      </w:r>
      <w:r w:rsidR="007F1606" w:rsidRPr="001815BE">
        <w:t>___</w:t>
      </w:r>
      <w:r w:rsidRPr="001815BE">
        <w:t xml:space="preserve"> копеек</w:t>
      </w:r>
      <w:r w:rsidR="00085C41" w:rsidRPr="001815BE">
        <w:t xml:space="preserve"> (</w:t>
      </w:r>
      <w:r w:rsidR="007F1606" w:rsidRPr="001815BE">
        <w:t>___</w:t>
      </w:r>
      <w:r w:rsidR="005470BE" w:rsidRPr="001815BE">
        <w:t xml:space="preserve"> рублей </w:t>
      </w:r>
      <w:r w:rsidR="007F1606" w:rsidRPr="001815BE">
        <w:t>___</w:t>
      </w:r>
      <w:r w:rsidR="005470BE" w:rsidRPr="001815BE">
        <w:t xml:space="preserve"> копеек</w:t>
      </w:r>
      <w:r w:rsidR="00085C41" w:rsidRPr="001815BE">
        <w:t>)</w:t>
      </w:r>
      <w:r w:rsidR="005470BE" w:rsidRPr="001815BE">
        <w:t xml:space="preserve"> без</w:t>
      </w:r>
      <w:r w:rsidR="00A7639B" w:rsidRPr="001815BE">
        <w:rPr>
          <w:rFonts w:eastAsia="Courier New"/>
          <w:color w:val="000000"/>
          <w:lang w:bidi="ru-RU"/>
        </w:rPr>
        <w:t xml:space="preserve"> </w:t>
      </w:r>
      <w:r w:rsidR="007F1606" w:rsidRPr="001815BE">
        <w:t>НДС</w:t>
      </w:r>
      <w:r w:rsidR="007F1606" w:rsidRPr="001815BE">
        <w:rPr>
          <w:vertAlign w:val="superscript"/>
        </w:rPr>
        <w:footnoteReference w:id="1"/>
      </w:r>
      <w:r w:rsidR="007F1606" w:rsidRPr="001815BE">
        <w:t>.</w:t>
      </w:r>
    </w:p>
    <w:p w:rsidR="00EB20C6" w:rsidRPr="001815BE" w:rsidRDefault="004249BB" w:rsidP="0091332D">
      <w:pPr>
        <w:ind w:firstLine="708"/>
        <w:jc w:val="both"/>
      </w:pPr>
      <w:r w:rsidRPr="001815BE">
        <w:t xml:space="preserve">Источник финансирования закупки: Бюджет Санкт-Петербурга на 2026 год в соответствии с Законом Санкт-Петербурга от 28.11.2025 №659-124 «О бюджете Санкт-Петербурга на 2026 год и на плановый период 2027 и 2028 годов», целевая статья расходов 9950001710 </w:t>
      </w:r>
      <w:r w:rsidR="00EB20C6" w:rsidRPr="001815BE">
        <w:t>«</w:t>
      </w:r>
      <w:r w:rsidR="002C1B1A" w:rsidRPr="001815BE">
        <w:t>Расходы на централизованные закупки товаров, работ, услуг</w:t>
      </w:r>
      <w:r w:rsidR="00EB20C6" w:rsidRPr="001815BE">
        <w:t>», код вида расходов 244, код КОСГУ 22</w:t>
      </w:r>
      <w:r w:rsidR="00484911" w:rsidRPr="001815BE">
        <w:t>5</w:t>
      </w:r>
      <w:r w:rsidR="00EB20C6" w:rsidRPr="001815BE">
        <w:t xml:space="preserve"> «</w:t>
      </w:r>
      <w:r w:rsidR="00484911" w:rsidRPr="001815BE">
        <w:t>Работы, услуги по содержанию имущества</w:t>
      </w:r>
      <w:r w:rsidR="00EB20C6" w:rsidRPr="001815BE">
        <w:t>».</w:t>
      </w:r>
    </w:p>
    <w:p w:rsidR="00CE570E" w:rsidRPr="001815BE" w:rsidRDefault="00CE570E" w:rsidP="00CE570E">
      <w:pPr>
        <w:ind w:firstLine="708"/>
        <w:jc w:val="both"/>
      </w:pPr>
      <w:r w:rsidRPr="001815BE">
        <w:t xml:space="preserve">2.2. Цена </w:t>
      </w:r>
      <w:r w:rsidR="00E25B27" w:rsidRPr="001815BE">
        <w:t>Контракт</w:t>
      </w:r>
      <w:r w:rsidRPr="001815BE">
        <w:t xml:space="preserve">а является твердой и определяется на весь срок исполнения </w:t>
      </w:r>
      <w:r w:rsidR="00E25B27" w:rsidRPr="001815BE">
        <w:t>Контракт</w:t>
      </w:r>
      <w:r w:rsidRPr="001815BE">
        <w:t xml:space="preserve">а. Цена </w:t>
      </w:r>
      <w:r w:rsidR="00E25B27" w:rsidRPr="001815BE">
        <w:t>Контракт</w:t>
      </w:r>
      <w:r w:rsidRPr="001815BE">
        <w:t xml:space="preserve">а включает в себя расходы, связанные с </w:t>
      </w:r>
      <w:r w:rsidR="00243D92" w:rsidRPr="001815BE">
        <w:t>выполнением Р</w:t>
      </w:r>
      <w:r w:rsidR="00484911" w:rsidRPr="001815BE">
        <w:t>абот</w:t>
      </w:r>
      <w:r w:rsidRPr="001815BE">
        <w:t xml:space="preserve"> (расходы на </w:t>
      </w:r>
      <w:r w:rsidR="00322EF7" w:rsidRPr="001815BE">
        <w:t>материалы</w:t>
      </w:r>
      <w:r w:rsidRPr="001815BE">
        <w:t>, включая транспортные расходы, страхование, уплату таможенных пошлин, налогов, сборов и других обязательных платежей).</w:t>
      </w:r>
    </w:p>
    <w:p w:rsidR="00CE570E" w:rsidRPr="001815BE" w:rsidRDefault="00CE570E" w:rsidP="00CE570E">
      <w:pPr>
        <w:ind w:firstLine="708"/>
        <w:jc w:val="both"/>
      </w:pPr>
      <w:r w:rsidRPr="001815BE">
        <w:t xml:space="preserve">2.3. </w:t>
      </w:r>
      <w:r w:rsidR="00453E78" w:rsidRPr="001815BE">
        <w:t xml:space="preserve">Оплата по </w:t>
      </w:r>
      <w:r w:rsidR="00E25B27" w:rsidRPr="001815BE">
        <w:t>Контракт</w:t>
      </w:r>
      <w:r w:rsidR="00453E78" w:rsidRPr="001815BE">
        <w:t xml:space="preserve">у осуществляется Заказчиком </w:t>
      </w:r>
      <w:r w:rsidR="0032565E" w:rsidRPr="001815BE">
        <w:t xml:space="preserve">на расчетный счет </w:t>
      </w:r>
      <w:r w:rsidR="0081304F" w:rsidRPr="001815BE">
        <w:t>Подрядчика</w:t>
      </w:r>
      <w:r w:rsidRPr="001815BE">
        <w:t xml:space="preserve">, указанный в </w:t>
      </w:r>
      <w:r w:rsidR="00E25B27" w:rsidRPr="001815BE">
        <w:t>Контракт</w:t>
      </w:r>
      <w:r w:rsidRPr="001815BE">
        <w:t xml:space="preserve">е, </w:t>
      </w:r>
      <w:r w:rsidR="00DA150F" w:rsidRPr="001815BE">
        <w:t xml:space="preserve">в течение </w:t>
      </w:r>
      <w:r w:rsidR="00634C23" w:rsidRPr="001815BE">
        <w:t>7</w:t>
      </w:r>
      <w:r w:rsidR="00C00769" w:rsidRPr="001815BE">
        <w:t xml:space="preserve"> рабочих</w:t>
      </w:r>
      <w:r w:rsidR="00DA150F" w:rsidRPr="001815BE">
        <w:t xml:space="preserve"> дней после подписания Стор</w:t>
      </w:r>
      <w:r w:rsidR="00243D92" w:rsidRPr="001815BE">
        <w:t>онами акта приемки выполненных Р</w:t>
      </w:r>
      <w:r w:rsidR="00DA150F" w:rsidRPr="001815BE">
        <w:t>абот</w:t>
      </w:r>
      <w:r w:rsidRPr="001815BE">
        <w:t>.</w:t>
      </w:r>
    </w:p>
    <w:p w:rsidR="00DA150F" w:rsidRPr="001815BE" w:rsidRDefault="00DA150F" w:rsidP="00DA150F">
      <w:pPr>
        <w:ind w:firstLine="708"/>
        <w:jc w:val="both"/>
      </w:pPr>
      <w:r w:rsidRPr="001815BE">
        <w:t>2.</w:t>
      </w:r>
      <w:r w:rsidR="0081304F" w:rsidRPr="001815BE">
        <w:t>4</w:t>
      </w:r>
      <w:r w:rsidRPr="001815BE">
        <w:t xml:space="preserve">. Сумма, подлежащая уплате Заказчиком </w:t>
      </w:r>
      <w:r w:rsidR="0081304F" w:rsidRPr="001815BE">
        <w:t>Подрядчику</w:t>
      </w:r>
      <w:r w:rsidRPr="001815BE">
        <w:t xml:space="preserve"> (как юридическому лицу, так и физическому лицу), уменьшается на размер налогов, сборов и иных обязательных платежей в бюджеты бюджетной системы Российской Федерации, связанных с оплатой </w:t>
      </w:r>
      <w:r w:rsidR="00E25B27" w:rsidRPr="001815BE">
        <w:t>Контракт</w:t>
      </w:r>
      <w:r w:rsidRPr="001815BE">
        <w:t xml:space="preserve">а, если в соответствии с законодательством </w:t>
      </w:r>
      <w:r w:rsidR="006215A8" w:rsidRPr="001815BE">
        <w:t xml:space="preserve">Российской Федерации о налогах </w:t>
      </w:r>
      <w:r w:rsidRPr="001815BE">
        <w:t>и сборах такие налоги, сборы и иные обязательные платежи подлежат уплате в бюджеты бюджетной системы Российской Федерации Заказчиком.</w:t>
      </w:r>
    </w:p>
    <w:p w:rsidR="005D37F1" w:rsidRPr="001815BE" w:rsidRDefault="005D37F1" w:rsidP="00CE570E">
      <w:pPr>
        <w:jc w:val="center"/>
        <w:rPr>
          <w:b/>
        </w:rPr>
      </w:pPr>
    </w:p>
    <w:p w:rsidR="00CE570E" w:rsidRPr="001815BE" w:rsidRDefault="00CE570E" w:rsidP="00CE570E">
      <w:pPr>
        <w:jc w:val="center"/>
        <w:rPr>
          <w:b/>
        </w:rPr>
      </w:pPr>
      <w:r w:rsidRPr="001815BE">
        <w:rPr>
          <w:b/>
        </w:rPr>
        <w:t xml:space="preserve">3. </w:t>
      </w:r>
      <w:r w:rsidR="003D215C" w:rsidRPr="001815BE">
        <w:rPr>
          <w:b/>
        </w:rPr>
        <w:t xml:space="preserve">Условия </w:t>
      </w:r>
      <w:r w:rsidR="00484911" w:rsidRPr="001815BE">
        <w:rPr>
          <w:b/>
        </w:rPr>
        <w:t>выполнения Работ</w:t>
      </w:r>
    </w:p>
    <w:p w:rsidR="00CD0C16" w:rsidRPr="001815BE" w:rsidRDefault="00CD0C16" w:rsidP="00CE570E">
      <w:pPr>
        <w:jc w:val="center"/>
        <w:rPr>
          <w:b/>
        </w:rPr>
      </w:pPr>
    </w:p>
    <w:p w:rsidR="002C1FB4" w:rsidRPr="001815BE" w:rsidRDefault="002C1FB4" w:rsidP="009979F4">
      <w:pPr>
        <w:spacing w:line="275" w:lineRule="exact"/>
        <w:ind w:left="40" w:right="62" w:firstLine="658"/>
        <w:jc w:val="both"/>
      </w:pPr>
      <w:r w:rsidRPr="001815BE">
        <w:lastRenderedPageBreak/>
        <w:t>3.</w:t>
      </w:r>
      <w:r w:rsidR="006F7522" w:rsidRPr="001815BE">
        <w:t>1</w:t>
      </w:r>
      <w:r w:rsidR="004A64A2" w:rsidRPr="001815BE">
        <w:t>.</w:t>
      </w:r>
      <w:r w:rsidRPr="001815BE">
        <w:t xml:space="preserve"> </w:t>
      </w:r>
      <w:r w:rsidR="00484911" w:rsidRPr="001815BE">
        <w:t>Работы</w:t>
      </w:r>
      <w:r w:rsidRPr="001815BE">
        <w:t xml:space="preserve">, предусмотренные </w:t>
      </w:r>
      <w:r w:rsidR="00DC09BE" w:rsidRPr="001815BE">
        <w:t xml:space="preserve">настоящим </w:t>
      </w:r>
      <w:r w:rsidR="00E25B27" w:rsidRPr="001815BE">
        <w:t>Контракт</w:t>
      </w:r>
      <w:r w:rsidR="00DC09BE" w:rsidRPr="001815BE">
        <w:t>ом</w:t>
      </w:r>
      <w:r w:rsidRPr="001815BE">
        <w:t xml:space="preserve">, должны быть </w:t>
      </w:r>
      <w:r w:rsidR="00484911" w:rsidRPr="001815BE">
        <w:t>выполнены</w:t>
      </w:r>
      <w:r w:rsidRPr="001815BE">
        <w:t xml:space="preserve"> </w:t>
      </w:r>
      <w:r w:rsidR="005D37F1" w:rsidRPr="001815BE">
        <w:t xml:space="preserve">в </w:t>
      </w:r>
      <w:r w:rsidR="00F5611E" w:rsidRPr="001815BE">
        <w:t xml:space="preserve">течение </w:t>
      </w:r>
      <w:r w:rsidR="0054749D" w:rsidRPr="001815BE">
        <w:rPr>
          <w:b/>
        </w:rPr>
        <w:t>30 (тридцати) календарных дней</w:t>
      </w:r>
      <w:r w:rsidR="0054749D" w:rsidRPr="001815BE">
        <w:t xml:space="preserve"> </w:t>
      </w:r>
      <w:r w:rsidR="00C00769" w:rsidRPr="001815BE">
        <w:t xml:space="preserve">с даты подписания </w:t>
      </w:r>
      <w:r w:rsidR="00E25B27" w:rsidRPr="001815BE">
        <w:t>Контракт</w:t>
      </w:r>
      <w:r w:rsidR="00C00769" w:rsidRPr="001815BE">
        <w:t>а</w:t>
      </w:r>
      <w:r w:rsidRPr="001815BE">
        <w:t>.</w:t>
      </w:r>
    </w:p>
    <w:p w:rsidR="00C95755" w:rsidRPr="001815BE" w:rsidRDefault="006F4BC4" w:rsidP="006F4BC4">
      <w:pPr>
        <w:ind w:firstLine="709"/>
        <w:jc w:val="both"/>
      </w:pPr>
      <w:r w:rsidRPr="001815BE">
        <w:t>3.2. Требован</w:t>
      </w:r>
      <w:r w:rsidR="00840605" w:rsidRPr="001815BE">
        <w:t>ия к качеству</w:t>
      </w:r>
      <w:r w:rsidR="009D0EBD" w:rsidRPr="001815BE">
        <w:t xml:space="preserve"> и порядку </w:t>
      </w:r>
      <w:r w:rsidR="00840605" w:rsidRPr="001815BE">
        <w:t>выполн</w:t>
      </w:r>
      <w:r w:rsidR="009D0EBD" w:rsidRPr="001815BE">
        <w:t>яемых</w:t>
      </w:r>
      <w:r w:rsidR="00243D92" w:rsidRPr="001815BE">
        <w:t xml:space="preserve"> Р</w:t>
      </w:r>
      <w:r w:rsidR="00840605" w:rsidRPr="001815BE">
        <w:t>абот</w:t>
      </w:r>
      <w:r w:rsidRPr="001815BE">
        <w:t xml:space="preserve"> устанавливаются в соответствии</w:t>
      </w:r>
      <w:r w:rsidR="00C95755" w:rsidRPr="001815BE">
        <w:t xml:space="preserve"> с:</w:t>
      </w:r>
    </w:p>
    <w:p w:rsidR="00C95755" w:rsidRPr="001815BE" w:rsidRDefault="00C95755" w:rsidP="006F4BC4">
      <w:pPr>
        <w:ind w:firstLine="709"/>
        <w:jc w:val="both"/>
      </w:pPr>
      <w:r w:rsidRPr="001815BE">
        <w:t xml:space="preserve">- </w:t>
      </w:r>
      <w:r w:rsidR="00635234" w:rsidRPr="001815BE">
        <w:t xml:space="preserve"> </w:t>
      </w:r>
      <w:r w:rsidR="003B0195" w:rsidRPr="001815BE">
        <w:t>ГК Р</w:t>
      </w:r>
      <w:r w:rsidR="009D0EBD" w:rsidRPr="001815BE">
        <w:t>Ф</w:t>
      </w:r>
      <w:r w:rsidR="00F56937" w:rsidRPr="001815BE">
        <w:t xml:space="preserve">. Качество </w:t>
      </w:r>
      <w:r w:rsidR="00453416" w:rsidRPr="001815BE">
        <w:t>Р</w:t>
      </w:r>
      <w:r w:rsidR="00F56937" w:rsidRPr="001815BE">
        <w:t>аботы</w:t>
      </w:r>
      <w:r w:rsidR="00635234" w:rsidRPr="001815BE">
        <w:t>, статья №721</w:t>
      </w:r>
      <w:r w:rsidR="00F56937" w:rsidRPr="001815BE">
        <w:t>;</w:t>
      </w:r>
    </w:p>
    <w:p w:rsidR="00F56937" w:rsidRPr="001815BE" w:rsidRDefault="00C95755" w:rsidP="00F56937">
      <w:pPr>
        <w:ind w:firstLine="709"/>
        <w:jc w:val="both"/>
      </w:pPr>
      <w:r w:rsidRPr="001815BE">
        <w:t>-</w:t>
      </w:r>
      <w:r w:rsidR="00F56937" w:rsidRPr="001815BE">
        <w:t xml:space="preserve"> </w:t>
      </w:r>
      <w:r w:rsidR="00635234" w:rsidRPr="001815BE">
        <w:t>СП 13-102-2003.</w:t>
      </w:r>
      <w:r w:rsidR="00F56937" w:rsidRPr="001815BE">
        <w:t>Свод правил по проектированию и строительству. Правила обследования несущих строительных конструкций зданий и сооружений;</w:t>
      </w:r>
    </w:p>
    <w:p w:rsidR="00F56937" w:rsidRPr="001815BE" w:rsidRDefault="00635234" w:rsidP="006F4BC4">
      <w:pPr>
        <w:ind w:firstLine="709"/>
        <w:jc w:val="both"/>
      </w:pPr>
      <w:r w:rsidRPr="001815BE">
        <w:t xml:space="preserve">- </w:t>
      </w:r>
      <w:r w:rsidR="0078420C" w:rsidRPr="001815BE">
        <w:t>ГОСТ 31937-2024</w:t>
      </w:r>
      <w:r w:rsidRPr="001815BE">
        <w:t>.Межгосударственный стандарт здания и сооружения. Правила обследования и мониторинга технического состояния</w:t>
      </w:r>
      <w:r w:rsidR="00F56937" w:rsidRPr="001815BE">
        <w:t>;</w:t>
      </w:r>
    </w:p>
    <w:p w:rsidR="00635234" w:rsidRPr="001815BE" w:rsidRDefault="00F56937" w:rsidP="00635234">
      <w:pPr>
        <w:ind w:firstLine="709"/>
        <w:jc w:val="both"/>
      </w:pPr>
      <w:r w:rsidRPr="001815BE">
        <w:t>-</w:t>
      </w:r>
      <w:r w:rsidR="00635234" w:rsidRPr="001815BE">
        <w:t xml:space="preserve"> </w:t>
      </w:r>
      <w:r w:rsidR="009D0EBD" w:rsidRPr="001815BE">
        <w:t>ГОСТ 22690-2015</w:t>
      </w:r>
      <w:r w:rsidR="00635234" w:rsidRPr="001815BE">
        <w:t>. «Межгосударственный стандарт. Бетоны. Определение прочности механическими методами неразрушающего контроля»;</w:t>
      </w:r>
      <w:r w:rsidR="009D0EBD" w:rsidRPr="001815BE">
        <w:t xml:space="preserve"> </w:t>
      </w:r>
    </w:p>
    <w:p w:rsidR="003B0195" w:rsidRPr="001815BE" w:rsidRDefault="00635234" w:rsidP="00635234">
      <w:pPr>
        <w:ind w:firstLine="709"/>
        <w:jc w:val="both"/>
      </w:pPr>
      <w:r w:rsidRPr="001815BE">
        <w:t xml:space="preserve">- </w:t>
      </w:r>
      <w:r w:rsidR="009D0EBD" w:rsidRPr="001815BE">
        <w:t>ГОСТ 18105-2018</w:t>
      </w:r>
      <w:r w:rsidRPr="001815BE">
        <w:t>. «Межгосударственный стандарт. Бетоны. Правила контроля и оценки прочности»</w:t>
      </w:r>
      <w:r w:rsidR="003B0195" w:rsidRPr="001815BE">
        <w:t>.</w:t>
      </w:r>
    </w:p>
    <w:p w:rsidR="006F4BC4" w:rsidRPr="001815BE" w:rsidRDefault="003B0195" w:rsidP="006F4BC4">
      <w:pPr>
        <w:ind w:firstLine="709"/>
        <w:jc w:val="both"/>
      </w:pPr>
      <w:r w:rsidRPr="001815BE">
        <w:t>3.3. Подрядчик должен иметь допуск СРО на соответст</w:t>
      </w:r>
      <w:r w:rsidR="006112C8" w:rsidRPr="001815BE">
        <w:t xml:space="preserve">вующие предмету </w:t>
      </w:r>
      <w:r w:rsidR="00E25B27" w:rsidRPr="001815BE">
        <w:t>Контракт</w:t>
      </w:r>
      <w:r w:rsidR="00453416" w:rsidRPr="001815BE">
        <w:t>а виды Р</w:t>
      </w:r>
      <w:r w:rsidRPr="001815BE">
        <w:t xml:space="preserve">абот. </w:t>
      </w:r>
    </w:p>
    <w:p w:rsidR="006F4BC4" w:rsidRPr="001815BE" w:rsidRDefault="006F4BC4" w:rsidP="003B0195">
      <w:pPr>
        <w:ind w:firstLine="709"/>
        <w:jc w:val="both"/>
      </w:pPr>
      <w:r w:rsidRPr="001815BE">
        <w:t>3.</w:t>
      </w:r>
      <w:r w:rsidR="003B0195" w:rsidRPr="001815BE">
        <w:t>4</w:t>
      </w:r>
      <w:r w:rsidRPr="001815BE">
        <w:t xml:space="preserve">. </w:t>
      </w:r>
      <w:r w:rsidR="003B0195" w:rsidRPr="001815BE">
        <w:t>Работы выполняются в следующем составе:</w:t>
      </w:r>
    </w:p>
    <w:p w:rsidR="003B0195" w:rsidRPr="001815BE" w:rsidRDefault="007065E1" w:rsidP="003B0195">
      <w:pPr>
        <w:ind w:firstLine="709"/>
        <w:jc w:val="both"/>
      </w:pPr>
      <w:r w:rsidRPr="001815BE">
        <w:t>3.4.1. Подготовительные работы:</w:t>
      </w:r>
    </w:p>
    <w:p w:rsidR="007065E1" w:rsidRPr="001815BE" w:rsidRDefault="00840605" w:rsidP="003B0195">
      <w:pPr>
        <w:ind w:firstLine="709"/>
        <w:jc w:val="both"/>
      </w:pPr>
      <w:r w:rsidRPr="001815BE">
        <w:t>- о</w:t>
      </w:r>
      <w:r w:rsidR="007065E1" w:rsidRPr="001815BE">
        <w:t>знакомление с объектом обследования, его объемно-планировочными конструктивным решением;</w:t>
      </w:r>
    </w:p>
    <w:p w:rsidR="007065E1" w:rsidRPr="001815BE" w:rsidRDefault="007065E1" w:rsidP="007065E1">
      <w:pPr>
        <w:ind w:firstLine="709"/>
        <w:jc w:val="both"/>
      </w:pPr>
      <w:r w:rsidRPr="001815BE">
        <w:t>- сбор и анализ имеющейся технической документации.</w:t>
      </w:r>
    </w:p>
    <w:p w:rsidR="007065E1" w:rsidRPr="001815BE" w:rsidRDefault="007065E1" w:rsidP="007065E1">
      <w:pPr>
        <w:ind w:firstLine="709"/>
        <w:jc w:val="both"/>
      </w:pPr>
      <w:r w:rsidRPr="001815BE">
        <w:t>3.4.2. Предварительное (визуальное) обследование:</w:t>
      </w:r>
    </w:p>
    <w:p w:rsidR="007065E1" w:rsidRPr="001815BE" w:rsidRDefault="007065E1" w:rsidP="007065E1">
      <w:pPr>
        <w:ind w:firstLine="709"/>
        <w:jc w:val="both"/>
      </w:pPr>
      <w:r w:rsidRPr="001815BE">
        <w:t>- визуальное обследование перекрытий пола, выявление дефектов и повреждений по внешним признакам;</w:t>
      </w:r>
    </w:p>
    <w:p w:rsidR="007065E1" w:rsidRPr="001815BE" w:rsidRDefault="007065E1" w:rsidP="007065E1">
      <w:pPr>
        <w:ind w:firstLine="709"/>
        <w:jc w:val="both"/>
      </w:pPr>
      <w:r w:rsidRPr="001815BE">
        <w:t xml:space="preserve">- </w:t>
      </w:r>
      <w:proofErr w:type="spellStart"/>
      <w:r w:rsidRPr="001815BE">
        <w:t>фотофиксация</w:t>
      </w:r>
      <w:proofErr w:type="spellEnd"/>
      <w:r w:rsidRPr="001815BE">
        <w:t xml:space="preserve"> дефектов и повреждений;</w:t>
      </w:r>
    </w:p>
    <w:p w:rsidR="007065E1" w:rsidRPr="001815BE" w:rsidRDefault="007065E1" w:rsidP="007065E1">
      <w:pPr>
        <w:ind w:firstLine="709"/>
        <w:jc w:val="both"/>
      </w:pPr>
      <w:r w:rsidRPr="001815BE">
        <w:t>- составление схемы и ведомости дефектов.</w:t>
      </w:r>
    </w:p>
    <w:p w:rsidR="007065E1" w:rsidRPr="001815BE" w:rsidRDefault="007065E1" w:rsidP="007065E1">
      <w:pPr>
        <w:ind w:firstLine="709"/>
        <w:jc w:val="both"/>
      </w:pPr>
      <w:r w:rsidRPr="001815BE">
        <w:t>3.4.3. Детальное (инструментальное) обследование:</w:t>
      </w:r>
    </w:p>
    <w:p w:rsidR="007065E1" w:rsidRPr="001815BE" w:rsidRDefault="007065E1" w:rsidP="007065E1">
      <w:pPr>
        <w:ind w:firstLine="709"/>
        <w:jc w:val="both"/>
      </w:pPr>
      <w:r w:rsidRPr="001815BE">
        <w:t>- работы по обмеру необходимых геометрических параметров перекрытия пола;</w:t>
      </w:r>
    </w:p>
    <w:p w:rsidR="004D3131" w:rsidRPr="001815BE" w:rsidRDefault="004D3131" w:rsidP="004D3131">
      <w:pPr>
        <w:ind w:firstLine="709"/>
        <w:jc w:val="both"/>
      </w:pPr>
      <w:r w:rsidRPr="001815BE">
        <w:t>- определение типа перекрытия;</w:t>
      </w:r>
    </w:p>
    <w:p w:rsidR="004D3131" w:rsidRPr="001815BE" w:rsidRDefault="004D3131" w:rsidP="004D3131">
      <w:pPr>
        <w:ind w:firstLine="709"/>
        <w:jc w:val="both"/>
      </w:pPr>
      <w:r w:rsidRPr="001815BE">
        <w:t>- определение состава пола;</w:t>
      </w:r>
    </w:p>
    <w:p w:rsidR="007065E1" w:rsidRPr="001815BE" w:rsidRDefault="007065E1" w:rsidP="007065E1">
      <w:pPr>
        <w:ind w:firstLine="709"/>
        <w:jc w:val="both"/>
      </w:pPr>
      <w:r w:rsidRPr="001815BE">
        <w:t>- выборочные вскрытия полов с целью определения их конструктивных особенностей;</w:t>
      </w:r>
    </w:p>
    <w:p w:rsidR="007065E1" w:rsidRPr="001815BE" w:rsidRDefault="007065E1" w:rsidP="007065E1">
      <w:pPr>
        <w:ind w:firstLine="709"/>
        <w:jc w:val="both"/>
      </w:pPr>
      <w:r w:rsidRPr="001815BE">
        <w:t>- определение фактически</w:t>
      </w:r>
      <w:r w:rsidR="00840605" w:rsidRPr="001815BE">
        <w:t>х</w:t>
      </w:r>
      <w:r w:rsidRPr="001815BE">
        <w:t xml:space="preserve"> прочностных характеристик материалов основных несущих конструкций и их элементов методами неразрушающего контроля;</w:t>
      </w:r>
    </w:p>
    <w:p w:rsidR="007065E1" w:rsidRPr="001815BE" w:rsidRDefault="007065E1" w:rsidP="007065E1">
      <w:pPr>
        <w:ind w:firstLine="709"/>
        <w:jc w:val="both"/>
      </w:pPr>
      <w:r w:rsidRPr="001815BE">
        <w:t xml:space="preserve">- </w:t>
      </w:r>
      <w:r w:rsidR="00840605" w:rsidRPr="001815BE">
        <w:t>определение влажности древесины с применением влагомера (при наличии);</w:t>
      </w:r>
    </w:p>
    <w:p w:rsidR="00840605" w:rsidRPr="001815BE" w:rsidRDefault="00840605" w:rsidP="007065E1">
      <w:pPr>
        <w:ind w:firstLine="709"/>
        <w:jc w:val="both"/>
      </w:pPr>
      <w:r w:rsidRPr="001815BE">
        <w:t>- отбор проб древесины для лабораторных исследований (при наличии);</w:t>
      </w:r>
    </w:p>
    <w:p w:rsidR="00840605" w:rsidRPr="001815BE" w:rsidRDefault="00840605" w:rsidP="007065E1">
      <w:pPr>
        <w:ind w:firstLine="709"/>
        <w:jc w:val="both"/>
      </w:pPr>
      <w:r w:rsidRPr="001815BE">
        <w:t>- определение климатических характеристик помещения (температура, влажность воздуха, атмосферное давление помещения);</w:t>
      </w:r>
    </w:p>
    <w:p w:rsidR="00840605" w:rsidRPr="001815BE" w:rsidRDefault="00840605" w:rsidP="007065E1">
      <w:pPr>
        <w:ind w:firstLine="709"/>
        <w:jc w:val="both"/>
      </w:pPr>
      <w:r w:rsidRPr="001815BE">
        <w:t>3.4.4. Заключительный этап:</w:t>
      </w:r>
    </w:p>
    <w:p w:rsidR="00840605" w:rsidRPr="001815BE" w:rsidRDefault="00840605" w:rsidP="007065E1">
      <w:pPr>
        <w:ind w:firstLine="709"/>
        <w:jc w:val="both"/>
      </w:pPr>
      <w:r w:rsidRPr="001815BE">
        <w:t>- поверочный расчет несущей способности перекрытия по результатам обследования;</w:t>
      </w:r>
    </w:p>
    <w:p w:rsidR="00840605" w:rsidRPr="001815BE" w:rsidRDefault="00840605" w:rsidP="007065E1">
      <w:pPr>
        <w:ind w:firstLine="709"/>
        <w:jc w:val="both"/>
      </w:pPr>
      <w:r w:rsidRPr="001815BE">
        <w:t>- камеральная обработка и анализ результатов обследования;</w:t>
      </w:r>
    </w:p>
    <w:p w:rsidR="00840605" w:rsidRPr="001815BE" w:rsidRDefault="00840605" w:rsidP="007065E1">
      <w:pPr>
        <w:ind w:firstLine="709"/>
        <w:jc w:val="both"/>
      </w:pPr>
      <w:r w:rsidRPr="001815BE">
        <w:t>- составление технического заключения по результатам обследования с выводами и рекомендациями.</w:t>
      </w:r>
    </w:p>
    <w:p w:rsidR="006F4BC4" w:rsidRPr="001815BE" w:rsidRDefault="006F4BC4" w:rsidP="006F4BC4">
      <w:pPr>
        <w:ind w:firstLine="709"/>
        <w:jc w:val="both"/>
      </w:pPr>
      <w:r w:rsidRPr="001815BE">
        <w:t>3.</w:t>
      </w:r>
      <w:r w:rsidR="005470BE" w:rsidRPr="001815BE">
        <w:t>5</w:t>
      </w:r>
      <w:r w:rsidRPr="001815BE">
        <w:t xml:space="preserve">. Подрядчик несет ответственность за соблюдение норм пожарной безопасности и техники безопасности своих работников на </w:t>
      </w:r>
      <w:r w:rsidR="00A7639B" w:rsidRPr="001815BE">
        <w:t>О</w:t>
      </w:r>
      <w:r w:rsidRPr="001815BE">
        <w:t xml:space="preserve">бъекте. </w:t>
      </w:r>
    </w:p>
    <w:p w:rsidR="004A64A2" w:rsidRPr="001815BE" w:rsidRDefault="00A7639B" w:rsidP="00EA2DE3">
      <w:pPr>
        <w:ind w:firstLine="709"/>
        <w:jc w:val="both"/>
      </w:pPr>
      <w:r w:rsidRPr="001815BE">
        <w:t>3.</w:t>
      </w:r>
      <w:r w:rsidR="005470BE" w:rsidRPr="001815BE">
        <w:t>6</w:t>
      </w:r>
      <w:r w:rsidRPr="001815BE">
        <w:t xml:space="preserve">. </w:t>
      </w:r>
      <w:r w:rsidR="00EA2DE3" w:rsidRPr="00EA2DE3">
        <w:t>Подрядчик гарантирует качество выполненных Работ в соответствии с требованиями, установленным нормативными документами, а также требованиям, установленным техническим заданием.</w:t>
      </w:r>
    </w:p>
    <w:p w:rsidR="00CE570E" w:rsidRPr="001815BE" w:rsidRDefault="00CE570E" w:rsidP="00CE570E">
      <w:pPr>
        <w:jc w:val="center"/>
        <w:rPr>
          <w:b/>
        </w:rPr>
      </w:pPr>
      <w:r w:rsidRPr="001815BE">
        <w:rPr>
          <w:b/>
        </w:rPr>
        <w:t xml:space="preserve">4. Порядок приемки </w:t>
      </w:r>
      <w:r w:rsidR="00484911" w:rsidRPr="001815BE">
        <w:rPr>
          <w:b/>
        </w:rPr>
        <w:t>Работ</w:t>
      </w:r>
    </w:p>
    <w:p w:rsidR="00CD7ADD" w:rsidRPr="001815BE" w:rsidRDefault="00CD7ADD" w:rsidP="00CE570E">
      <w:pPr>
        <w:jc w:val="center"/>
        <w:rPr>
          <w:b/>
        </w:rPr>
      </w:pPr>
    </w:p>
    <w:p w:rsidR="003C5455" w:rsidRPr="001815BE" w:rsidRDefault="00771868" w:rsidP="003C5455">
      <w:pPr>
        <w:ind w:firstLine="709"/>
        <w:jc w:val="both"/>
      </w:pPr>
      <w:r w:rsidRPr="001815BE">
        <w:t>4.1. По окончании Р</w:t>
      </w:r>
      <w:r w:rsidR="003C5455" w:rsidRPr="001815BE">
        <w:t xml:space="preserve">абот Подрядчик передает Заказчику подписанный со своей стороны акт выполненных </w:t>
      </w:r>
      <w:r w:rsidR="00453416" w:rsidRPr="001815BE">
        <w:t>р</w:t>
      </w:r>
      <w:r w:rsidR="003C5455" w:rsidRPr="001815BE">
        <w:t>абот в двух экземплярах. Одновременно с актом переда</w:t>
      </w:r>
      <w:r w:rsidR="00634C23" w:rsidRPr="001815BE">
        <w:t>е</w:t>
      </w:r>
      <w:r w:rsidR="003C5455" w:rsidRPr="001815BE">
        <w:t xml:space="preserve">тся </w:t>
      </w:r>
      <w:r w:rsidR="00634C23" w:rsidRPr="001815BE">
        <w:t xml:space="preserve">техническое заключение в </w:t>
      </w:r>
      <w:r w:rsidR="001A375B" w:rsidRPr="001815BE">
        <w:t>2 (</w:t>
      </w:r>
      <w:r w:rsidR="00634C23" w:rsidRPr="001815BE">
        <w:t>двух</w:t>
      </w:r>
      <w:r w:rsidR="001A375B" w:rsidRPr="001815BE">
        <w:t>)</w:t>
      </w:r>
      <w:r w:rsidR="00634C23" w:rsidRPr="001815BE">
        <w:t xml:space="preserve"> экземплярах</w:t>
      </w:r>
      <w:r w:rsidR="00124ED2" w:rsidRPr="001815BE">
        <w:t xml:space="preserve"> и</w:t>
      </w:r>
      <w:r w:rsidR="00125C95" w:rsidRPr="001815BE">
        <w:t xml:space="preserve"> </w:t>
      </w:r>
      <w:r w:rsidR="00124ED2" w:rsidRPr="001815BE">
        <w:t>дополнительно 1</w:t>
      </w:r>
      <w:r w:rsidR="001A375B" w:rsidRPr="001815BE">
        <w:t xml:space="preserve"> (один)</w:t>
      </w:r>
      <w:r w:rsidR="00124ED2" w:rsidRPr="001815BE">
        <w:t xml:space="preserve"> экземпляр в электронном виде на СD-диске.</w:t>
      </w:r>
    </w:p>
    <w:p w:rsidR="003C5455" w:rsidRPr="001815BE" w:rsidRDefault="003C5455" w:rsidP="003C5455">
      <w:pPr>
        <w:ind w:firstLine="709"/>
        <w:jc w:val="both"/>
      </w:pPr>
      <w:r w:rsidRPr="001815BE">
        <w:lastRenderedPageBreak/>
        <w:t xml:space="preserve">4.2. Заказчик в течение </w:t>
      </w:r>
      <w:r w:rsidR="00124ED2" w:rsidRPr="001815BE">
        <w:t>7 (семи)</w:t>
      </w:r>
      <w:r w:rsidRPr="001815BE">
        <w:t xml:space="preserve"> рабочих дней подписывает акт выполненных работ либо направляет в адрес Подрядчика мотивированные замечания. </w:t>
      </w:r>
    </w:p>
    <w:p w:rsidR="003C5455" w:rsidRPr="001815BE" w:rsidRDefault="003C5455" w:rsidP="003C5455">
      <w:pPr>
        <w:ind w:firstLine="709"/>
        <w:jc w:val="both"/>
      </w:pPr>
      <w:r w:rsidRPr="001815BE">
        <w:t>4.3. При наличии замечаний к со</w:t>
      </w:r>
      <w:r w:rsidR="00453416" w:rsidRPr="001815BE">
        <w:t>ставу или качеству выполненных Р</w:t>
      </w:r>
      <w:r w:rsidRPr="001815BE">
        <w:t>абот Заказчиком может быть установлен срок для устранения Подрядчиком выявленных замечаний, о чем делается отметка в акте сдачи-приемки выполненных работ. Все затраты, связанные с устранением выявленных замечаний, оплачиваются Подрядчиком.</w:t>
      </w:r>
    </w:p>
    <w:p w:rsidR="003C5455" w:rsidRPr="001815BE" w:rsidRDefault="003C5455" w:rsidP="003C5455">
      <w:pPr>
        <w:ind w:firstLine="708"/>
        <w:jc w:val="both"/>
      </w:pPr>
      <w:r w:rsidRPr="001815BE">
        <w:t xml:space="preserve">4.4. Для проверки выполненных </w:t>
      </w:r>
      <w:r w:rsidR="00124ED2" w:rsidRPr="001815BE">
        <w:t>Р</w:t>
      </w:r>
      <w:r w:rsidRPr="001815BE">
        <w:t xml:space="preserve">абот, предусмотренных </w:t>
      </w:r>
      <w:r w:rsidR="00E25B27" w:rsidRPr="001815BE">
        <w:t>Контракт</w:t>
      </w:r>
      <w:r w:rsidRPr="001815BE">
        <w:t xml:space="preserve">ом, в части их соответствия условиям </w:t>
      </w:r>
      <w:r w:rsidR="00E25B27" w:rsidRPr="001815BE">
        <w:t>Контракт</w:t>
      </w:r>
      <w:r w:rsidRPr="001815BE">
        <w:t xml:space="preserve">а Заказчик обязан провести экспертизу. Экспертиза результатов, предусмотренных </w:t>
      </w:r>
      <w:r w:rsidR="00E25B27" w:rsidRPr="001815BE">
        <w:t>Контракт</w:t>
      </w:r>
      <w:r w:rsidRPr="001815BE">
        <w:t>ом, может проводиться Заказчиком своими силами или к ее проведению могут привлекаться эксперты, экспертные организации на основании Договоров.</w:t>
      </w:r>
    </w:p>
    <w:p w:rsidR="003C5455" w:rsidRPr="001815BE" w:rsidRDefault="003C5455" w:rsidP="003C5455">
      <w:pPr>
        <w:ind w:firstLine="708"/>
        <w:jc w:val="both"/>
      </w:pPr>
      <w:r w:rsidRPr="001815BE">
        <w:t xml:space="preserve">4.5. По решению Заказчика для приемки выполненных </w:t>
      </w:r>
      <w:r w:rsidR="006215A8" w:rsidRPr="001815BE">
        <w:t>Р</w:t>
      </w:r>
      <w:r w:rsidRPr="001815BE">
        <w:t>абот может создаваться приемочная комиссия.</w:t>
      </w:r>
    </w:p>
    <w:p w:rsidR="00801428" w:rsidRPr="001815BE" w:rsidRDefault="00801428" w:rsidP="00801428">
      <w:pPr>
        <w:spacing w:line="275" w:lineRule="exact"/>
        <w:ind w:left="40" w:right="62" w:firstLine="658"/>
        <w:jc w:val="both"/>
        <w:rPr>
          <w:color w:val="FF0000"/>
        </w:rPr>
      </w:pPr>
    </w:p>
    <w:p w:rsidR="00241296" w:rsidRPr="001815BE" w:rsidRDefault="00241296" w:rsidP="00241296">
      <w:pPr>
        <w:jc w:val="center"/>
        <w:rPr>
          <w:b/>
        </w:rPr>
      </w:pPr>
      <w:r w:rsidRPr="001815BE">
        <w:rPr>
          <w:b/>
        </w:rPr>
        <w:t>5. Права и обязанности сторон</w:t>
      </w:r>
    </w:p>
    <w:p w:rsidR="00CD7ADD" w:rsidRPr="001815BE" w:rsidRDefault="00CD7ADD" w:rsidP="00241296">
      <w:pPr>
        <w:jc w:val="center"/>
        <w:rPr>
          <w:b/>
        </w:rPr>
      </w:pPr>
    </w:p>
    <w:p w:rsidR="00CD7ADD" w:rsidRPr="001815BE" w:rsidRDefault="00241296" w:rsidP="00CD7ADD">
      <w:pPr>
        <w:ind w:firstLine="708"/>
        <w:jc w:val="both"/>
        <w:rPr>
          <w:b/>
        </w:rPr>
      </w:pPr>
      <w:r w:rsidRPr="001815BE">
        <w:rPr>
          <w:b/>
        </w:rPr>
        <w:t>5.1. Заказчик вправе:</w:t>
      </w:r>
    </w:p>
    <w:p w:rsidR="00241296" w:rsidRPr="001815BE" w:rsidRDefault="00241296" w:rsidP="00241296">
      <w:pPr>
        <w:ind w:firstLine="708"/>
        <w:jc w:val="both"/>
      </w:pPr>
      <w:r w:rsidRPr="001815BE">
        <w:t>5.1.1.</w:t>
      </w:r>
      <w:r w:rsidR="009A2C62" w:rsidRPr="001815BE">
        <w:t xml:space="preserve"> </w:t>
      </w:r>
      <w:r w:rsidRPr="001815BE">
        <w:t xml:space="preserve">Требовать от Подрядчика надлежащего выполнения </w:t>
      </w:r>
      <w:r w:rsidR="006215A8" w:rsidRPr="001815BE">
        <w:t>Р</w:t>
      </w:r>
      <w:r w:rsidR="00451B53" w:rsidRPr="001815BE">
        <w:t xml:space="preserve">абот </w:t>
      </w:r>
      <w:r w:rsidRPr="001815BE">
        <w:t xml:space="preserve">в соответствии с </w:t>
      </w:r>
      <w:r w:rsidR="00E25B27" w:rsidRPr="001815BE">
        <w:t>Контракт</w:t>
      </w:r>
      <w:r w:rsidRPr="001815BE">
        <w:t>ом, а также требовать своевременного устранения выявленных недостатков.</w:t>
      </w:r>
    </w:p>
    <w:p w:rsidR="00241296" w:rsidRPr="001815BE" w:rsidRDefault="00241296" w:rsidP="00241296">
      <w:pPr>
        <w:ind w:firstLine="708"/>
        <w:jc w:val="both"/>
      </w:pPr>
      <w:r w:rsidRPr="001815BE">
        <w:t xml:space="preserve">5.1.2. В случае досрочного исполнения Подрядчиком обязательств по </w:t>
      </w:r>
      <w:r w:rsidR="00E25B27" w:rsidRPr="001815BE">
        <w:t>Контракт</w:t>
      </w:r>
      <w:r w:rsidRPr="001815BE">
        <w:t xml:space="preserve">у </w:t>
      </w:r>
      <w:r w:rsidR="006215A8" w:rsidRPr="001815BE">
        <w:t>принять и оплатить выполненные Р</w:t>
      </w:r>
      <w:r w:rsidRPr="001815BE">
        <w:t xml:space="preserve">аботы в соответствии с установленным в </w:t>
      </w:r>
      <w:r w:rsidR="00E25B27" w:rsidRPr="001815BE">
        <w:t>Контракт</w:t>
      </w:r>
      <w:r w:rsidRPr="001815BE">
        <w:t>е порядком.</w:t>
      </w:r>
    </w:p>
    <w:p w:rsidR="00241296" w:rsidRPr="001815BE" w:rsidRDefault="00241296" w:rsidP="00241296">
      <w:pPr>
        <w:ind w:firstLine="708"/>
        <w:jc w:val="both"/>
      </w:pPr>
      <w:r w:rsidRPr="001815BE">
        <w:t>5.1.3. Запрашивать у Подрядчик</w:t>
      </w:r>
      <w:r w:rsidR="006215A8" w:rsidRPr="001815BE">
        <w:t>а информацию о ходе выполнения Р</w:t>
      </w:r>
      <w:r w:rsidRPr="001815BE">
        <w:t xml:space="preserve">абот по </w:t>
      </w:r>
      <w:r w:rsidR="00E25B27" w:rsidRPr="001815BE">
        <w:t>Контракт</w:t>
      </w:r>
      <w:r w:rsidRPr="001815BE">
        <w:t>у.</w:t>
      </w:r>
    </w:p>
    <w:p w:rsidR="00241296" w:rsidRPr="001815BE" w:rsidRDefault="00241296" w:rsidP="00241296">
      <w:pPr>
        <w:ind w:firstLine="708"/>
        <w:jc w:val="both"/>
      </w:pPr>
      <w:r w:rsidRPr="001815BE">
        <w:t>5.1.4. Осуществлять контроль и надзор за качеством,</w:t>
      </w:r>
      <w:r w:rsidR="006215A8" w:rsidRPr="001815BE">
        <w:t xml:space="preserve"> порядком и сроками выполнения Р</w:t>
      </w:r>
      <w:r w:rsidRPr="001815BE">
        <w:t>абот, не вмешиваясь при этом в хозяйственную деятельность Подрядчика.</w:t>
      </w:r>
    </w:p>
    <w:p w:rsidR="00241296" w:rsidRPr="001815BE" w:rsidRDefault="00241296" w:rsidP="00241296">
      <w:pPr>
        <w:ind w:firstLine="708"/>
        <w:jc w:val="both"/>
        <w:rPr>
          <w:color w:val="FF0000"/>
        </w:rPr>
      </w:pPr>
      <w:r w:rsidRPr="001815BE">
        <w:t xml:space="preserve">5.1.5. Отказаться от приемки выполненных </w:t>
      </w:r>
      <w:r w:rsidR="006215A8" w:rsidRPr="001815BE">
        <w:t>Р</w:t>
      </w:r>
      <w:r w:rsidRPr="001815BE">
        <w:t xml:space="preserve">абот в случаях, несоответствия их требованиям, определяемым </w:t>
      </w:r>
      <w:r w:rsidR="00E25B27" w:rsidRPr="001815BE">
        <w:t>Контракт</w:t>
      </w:r>
      <w:r w:rsidR="006215A8" w:rsidRPr="001815BE">
        <w:t>ом, а также при выполнении Р</w:t>
      </w:r>
      <w:r w:rsidRPr="001815BE">
        <w:t>абот с ненадлежащим качеством.</w:t>
      </w:r>
    </w:p>
    <w:p w:rsidR="00241296" w:rsidRPr="001815BE" w:rsidRDefault="00241296" w:rsidP="00241296">
      <w:pPr>
        <w:ind w:firstLine="708"/>
        <w:jc w:val="both"/>
        <w:rPr>
          <w:b/>
        </w:rPr>
      </w:pPr>
      <w:r w:rsidRPr="001815BE">
        <w:rPr>
          <w:b/>
        </w:rPr>
        <w:t>5.2. Заказчик обязан:</w:t>
      </w:r>
    </w:p>
    <w:p w:rsidR="00634C23" w:rsidRPr="001815BE" w:rsidRDefault="00634C23" w:rsidP="00241296">
      <w:pPr>
        <w:ind w:firstLine="708"/>
        <w:jc w:val="both"/>
      </w:pPr>
      <w:r w:rsidRPr="001815BE">
        <w:t>5.2.1. О</w:t>
      </w:r>
      <w:r w:rsidR="006215A8" w:rsidRPr="001815BE">
        <w:t>беспечить Подрядчику доступ на О</w:t>
      </w:r>
      <w:r w:rsidRPr="001815BE">
        <w:t>бъект.</w:t>
      </w:r>
    </w:p>
    <w:p w:rsidR="00634C23" w:rsidRPr="001815BE" w:rsidRDefault="00634C23" w:rsidP="00241296">
      <w:pPr>
        <w:ind w:firstLine="708"/>
        <w:jc w:val="both"/>
      </w:pPr>
      <w:r w:rsidRPr="001815BE">
        <w:t>5.2.</w:t>
      </w:r>
      <w:r w:rsidR="005470BE" w:rsidRPr="001815BE">
        <w:t>2</w:t>
      </w:r>
      <w:r w:rsidRPr="001815BE">
        <w:t xml:space="preserve">. Предоставить технический план помещения. </w:t>
      </w:r>
    </w:p>
    <w:p w:rsidR="00241296" w:rsidRPr="001815BE" w:rsidRDefault="00241296" w:rsidP="00241296">
      <w:pPr>
        <w:ind w:firstLine="708"/>
        <w:jc w:val="both"/>
      </w:pPr>
      <w:r w:rsidRPr="001815BE">
        <w:t>5.2.</w:t>
      </w:r>
      <w:r w:rsidR="00634C23" w:rsidRPr="001815BE">
        <w:t>3</w:t>
      </w:r>
      <w:r w:rsidRPr="001815BE">
        <w:t>. Св</w:t>
      </w:r>
      <w:r w:rsidR="006215A8" w:rsidRPr="001815BE">
        <w:t>оевременно принять выполненные Р</w:t>
      </w:r>
      <w:r w:rsidRPr="001815BE">
        <w:t xml:space="preserve">аботы в соответствии с </w:t>
      </w:r>
      <w:r w:rsidR="00E25B27" w:rsidRPr="001815BE">
        <w:t>Контракт</w:t>
      </w:r>
      <w:r w:rsidRPr="001815BE">
        <w:t>ом, включая про</w:t>
      </w:r>
      <w:r w:rsidR="006215A8" w:rsidRPr="001815BE">
        <w:t>ведение экспертизы выполненных Р</w:t>
      </w:r>
      <w:r w:rsidRPr="001815BE">
        <w:t>абот.</w:t>
      </w:r>
    </w:p>
    <w:p w:rsidR="00241296" w:rsidRPr="001815BE" w:rsidRDefault="00634C23" w:rsidP="00241296">
      <w:pPr>
        <w:ind w:firstLine="708"/>
        <w:jc w:val="both"/>
      </w:pPr>
      <w:r w:rsidRPr="001815BE">
        <w:t>5.2.4</w:t>
      </w:r>
      <w:r w:rsidR="00241296" w:rsidRPr="001815BE">
        <w:t>. Сво</w:t>
      </w:r>
      <w:r w:rsidR="006215A8" w:rsidRPr="001815BE">
        <w:t>евременно оплатить выполненные Р</w:t>
      </w:r>
      <w:r w:rsidR="00241296" w:rsidRPr="001815BE">
        <w:t xml:space="preserve">аботы надлежащего качества </w:t>
      </w:r>
      <w:r w:rsidR="00241296" w:rsidRPr="001815BE">
        <w:br/>
        <w:t xml:space="preserve">и объема в соответствии с </w:t>
      </w:r>
      <w:r w:rsidR="00E25B27" w:rsidRPr="001815BE">
        <w:t>Контракт</w:t>
      </w:r>
      <w:r w:rsidR="00241296" w:rsidRPr="001815BE">
        <w:t>ом.</w:t>
      </w:r>
    </w:p>
    <w:p w:rsidR="00241296" w:rsidRPr="001815BE" w:rsidRDefault="00241296" w:rsidP="00241296">
      <w:pPr>
        <w:ind w:firstLine="708"/>
        <w:jc w:val="both"/>
        <w:rPr>
          <w:b/>
        </w:rPr>
      </w:pPr>
      <w:r w:rsidRPr="001815BE">
        <w:rPr>
          <w:b/>
        </w:rPr>
        <w:t>5.3. Подрядчик вправе:</w:t>
      </w:r>
    </w:p>
    <w:p w:rsidR="00241296" w:rsidRPr="001815BE" w:rsidRDefault="00241296" w:rsidP="00241296">
      <w:pPr>
        <w:ind w:firstLine="708"/>
        <w:jc w:val="both"/>
      </w:pPr>
      <w:r w:rsidRPr="001815BE">
        <w:t>5.3.1. Требовать своевременной п</w:t>
      </w:r>
      <w:r w:rsidR="006215A8" w:rsidRPr="001815BE">
        <w:t>риемки и оплаты за выполненные Р</w:t>
      </w:r>
      <w:r w:rsidRPr="001815BE">
        <w:t>аботы</w:t>
      </w:r>
      <w:r w:rsidRPr="001815BE">
        <w:br/>
        <w:t xml:space="preserve">в соответствии с условиями </w:t>
      </w:r>
      <w:r w:rsidR="00E25B27" w:rsidRPr="001815BE">
        <w:t>Контракт</w:t>
      </w:r>
      <w:r w:rsidRPr="001815BE">
        <w:t>а.</w:t>
      </w:r>
    </w:p>
    <w:p w:rsidR="00241296" w:rsidRPr="001815BE" w:rsidRDefault="00241296" w:rsidP="00241296">
      <w:pPr>
        <w:ind w:firstLine="708"/>
        <w:jc w:val="both"/>
      </w:pPr>
      <w:r w:rsidRPr="001815BE">
        <w:t>5.3.2. Запрашивать у Заказчика разъяснения и уточ</w:t>
      </w:r>
      <w:r w:rsidR="006215A8" w:rsidRPr="001815BE">
        <w:t>нения относительно выполняемых Р</w:t>
      </w:r>
      <w:r w:rsidRPr="001815BE">
        <w:t xml:space="preserve">абот в рамках </w:t>
      </w:r>
      <w:r w:rsidR="00E25B27" w:rsidRPr="001815BE">
        <w:t>Контракт</w:t>
      </w:r>
      <w:r w:rsidRPr="001815BE">
        <w:t>а.</w:t>
      </w:r>
    </w:p>
    <w:p w:rsidR="00241296" w:rsidRPr="001815BE" w:rsidRDefault="00241296" w:rsidP="00241296">
      <w:pPr>
        <w:ind w:firstLine="708"/>
        <w:jc w:val="both"/>
        <w:rPr>
          <w:b/>
        </w:rPr>
      </w:pPr>
      <w:r w:rsidRPr="001815BE">
        <w:rPr>
          <w:b/>
        </w:rPr>
        <w:t>5.4. Подрядчик обязан:</w:t>
      </w:r>
    </w:p>
    <w:p w:rsidR="00241296" w:rsidRPr="001815BE" w:rsidRDefault="00241296" w:rsidP="00241296">
      <w:pPr>
        <w:ind w:firstLine="708"/>
        <w:jc w:val="both"/>
      </w:pPr>
      <w:r w:rsidRPr="001815BE">
        <w:t xml:space="preserve">5.4.1. Своевременно и надлежащим образом исполнять обязательства по выполнению </w:t>
      </w:r>
      <w:r w:rsidR="006215A8" w:rsidRPr="001815BE">
        <w:t>Р</w:t>
      </w:r>
      <w:r w:rsidRPr="001815BE">
        <w:t xml:space="preserve">абот в соответствии с условиями </w:t>
      </w:r>
      <w:r w:rsidR="00E25B27" w:rsidRPr="001815BE">
        <w:t>Контракт</w:t>
      </w:r>
      <w:r w:rsidRPr="001815BE">
        <w:t>а.</w:t>
      </w:r>
    </w:p>
    <w:p w:rsidR="00241296" w:rsidRPr="001815BE" w:rsidRDefault="00241296" w:rsidP="00241296">
      <w:pPr>
        <w:ind w:firstLine="708"/>
        <w:jc w:val="both"/>
      </w:pPr>
      <w:r w:rsidRPr="001815BE">
        <w:t xml:space="preserve">5.4.2. Своевременно представлять по запросу Заказчика информацию о ходе и состоянии исполнения обязательств по </w:t>
      </w:r>
      <w:r w:rsidR="00E25B27" w:rsidRPr="001815BE">
        <w:t>Контракт</w:t>
      </w:r>
      <w:r w:rsidRPr="001815BE">
        <w:t xml:space="preserve">у. </w:t>
      </w:r>
    </w:p>
    <w:p w:rsidR="00241296" w:rsidRPr="001815BE" w:rsidRDefault="00241296" w:rsidP="00241296">
      <w:pPr>
        <w:ind w:firstLine="708"/>
        <w:jc w:val="both"/>
      </w:pPr>
      <w:r w:rsidRPr="001815BE">
        <w:t xml:space="preserve">5.4.3. Обеспечить устранение недостатков, выявленных при </w:t>
      </w:r>
      <w:r w:rsidR="006215A8" w:rsidRPr="001815BE">
        <w:t>приемке Заказчиком выполненных Р</w:t>
      </w:r>
      <w:r w:rsidRPr="001815BE">
        <w:t>абот, за свой счет.</w:t>
      </w:r>
    </w:p>
    <w:p w:rsidR="00241296" w:rsidRPr="001815BE" w:rsidRDefault="00241296" w:rsidP="00241296">
      <w:pPr>
        <w:ind w:firstLine="708"/>
        <w:jc w:val="both"/>
      </w:pPr>
      <w:r w:rsidRPr="001815BE">
        <w:t>5</w:t>
      </w:r>
      <w:r w:rsidR="006215A8" w:rsidRPr="001815BE">
        <w:t>.4.4. Приостановить выполнение Р</w:t>
      </w:r>
      <w:r w:rsidRPr="001815BE">
        <w:t xml:space="preserve">абот в случае обнаружения не зависящих </w:t>
      </w:r>
      <w:r w:rsidRPr="001815BE">
        <w:br/>
        <w:t>от Подрядчика обстоятельств, которые могут оказать негативное влияние на качество работ или создать невозм</w:t>
      </w:r>
      <w:r w:rsidR="006215A8" w:rsidRPr="001815BE">
        <w:t>ожность выполнения Р</w:t>
      </w:r>
      <w:r w:rsidRPr="001815BE">
        <w:t xml:space="preserve">абот в установленный </w:t>
      </w:r>
      <w:r w:rsidR="00E25B27" w:rsidRPr="001815BE">
        <w:t>Контракт</w:t>
      </w:r>
      <w:r w:rsidRPr="001815BE">
        <w:t xml:space="preserve">ом срок, </w:t>
      </w:r>
      <w:r w:rsidRPr="001815BE">
        <w:br/>
        <w:t>и сообщить об этом Заказчику в течение 1 (одного) рабочего дня по</w:t>
      </w:r>
      <w:r w:rsidR="006215A8" w:rsidRPr="001815BE">
        <w:t>сле приостановления выполнения Р</w:t>
      </w:r>
      <w:r w:rsidRPr="001815BE">
        <w:t>абот.</w:t>
      </w:r>
    </w:p>
    <w:p w:rsidR="00241296" w:rsidRPr="001815BE" w:rsidRDefault="00241296" w:rsidP="00241296">
      <w:pPr>
        <w:ind w:firstLine="708"/>
        <w:jc w:val="both"/>
      </w:pPr>
      <w:r w:rsidRPr="001815BE">
        <w:t xml:space="preserve">5.4.5. Представить Заказчику сведения об изменении своего фактического местонахождения или указанных в </w:t>
      </w:r>
      <w:r w:rsidR="00E25B27" w:rsidRPr="001815BE">
        <w:t>Контракт</w:t>
      </w:r>
      <w:r w:rsidRPr="001815BE">
        <w:t xml:space="preserve">е реквизитов в срок не позднее 5 (пяти) рабочих дней со дня </w:t>
      </w:r>
      <w:r w:rsidRPr="001815BE">
        <w:lastRenderedPageBreak/>
        <w:t xml:space="preserve">соответствующего изменения. В случае непредставления уведомления об этом, адрес и реквизиты, указанные в </w:t>
      </w:r>
      <w:r w:rsidR="00E25B27" w:rsidRPr="001815BE">
        <w:t>Контракт</w:t>
      </w:r>
      <w:r w:rsidRPr="001815BE">
        <w:t xml:space="preserve">е, будут считаться надлежащими. </w:t>
      </w:r>
    </w:p>
    <w:p w:rsidR="00241296" w:rsidRPr="001815BE" w:rsidRDefault="00241296" w:rsidP="00241296">
      <w:pPr>
        <w:ind w:firstLine="708"/>
        <w:jc w:val="both"/>
      </w:pPr>
      <w:r w:rsidRPr="001815BE">
        <w:t>5.4.</w:t>
      </w:r>
      <w:r w:rsidR="003B0195" w:rsidRPr="001815BE">
        <w:t>6</w:t>
      </w:r>
      <w:r w:rsidR="006215A8" w:rsidRPr="001815BE">
        <w:t>. Привлекать к выполнению Р</w:t>
      </w:r>
      <w:r w:rsidRPr="001815BE">
        <w:t>абот только лиц, имеющих право осуществлять трудовую деятельность на территории Российской Федерации.</w:t>
      </w:r>
    </w:p>
    <w:p w:rsidR="00CE570E" w:rsidRPr="001815BE" w:rsidRDefault="00CE570E" w:rsidP="00CE570E">
      <w:pPr>
        <w:ind w:firstLine="708"/>
        <w:jc w:val="both"/>
      </w:pPr>
    </w:p>
    <w:p w:rsidR="00CE570E" w:rsidRPr="001815BE" w:rsidRDefault="006C708D" w:rsidP="00CE570E">
      <w:pPr>
        <w:jc w:val="center"/>
        <w:rPr>
          <w:b/>
        </w:rPr>
      </w:pPr>
      <w:r w:rsidRPr="001815BE">
        <w:rPr>
          <w:b/>
        </w:rPr>
        <w:t>6</w:t>
      </w:r>
      <w:r w:rsidR="00CE570E" w:rsidRPr="001815BE">
        <w:rPr>
          <w:b/>
        </w:rPr>
        <w:t>. Ответственность сторон</w:t>
      </w:r>
    </w:p>
    <w:p w:rsidR="00CD7ADD" w:rsidRPr="001815BE" w:rsidRDefault="00CD7ADD" w:rsidP="00CE570E">
      <w:pPr>
        <w:jc w:val="center"/>
        <w:rPr>
          <w:b/>
        </w:rPr>
      </w:pPr>
    </w:p>
    <w:p w:rsidR="00CE570E" w:rsidRPr="001815BE" w:rsidRDefault="006C708D" w:rsidP="0083614A">
      <w:pPr>
        <w:ind w:firstLine="709"/>
        <w:jc w:val="both"/>
      </w:pPr>
      <w:r w:rsidRPr="001815BE">
        <w:t>6</w:t>
      </w:r>
      <w:r w:rsidR="00CE570E" w:rsidRPr="001815BE">
        <w:t xml:space="preserve">.1. </w:t>
      </w:r>
      <w:r w:rsidR="005741E6" w:rsidRPr="001815BE">
        <w:t xml:space="preserve">За неисполнение или ненадлежащее исполнение своих обязательств, установленных </w:t>
      </w:r>
      <w:r w:rsidR="00E25B27" w:rsidRPr="001815BE">
        <w:t>Контракт</w:t>
      </w:r>
      <w:r w:rsidR="005741E6" w:rsidRPr="001815BE">
        <w:t xml:space="preserve">ом, Стороны несут ответственность в соответствии с законодательством Российской Федерации и </w:t>
      </w:r>
      <w:r w:rsidR="00E25B27" w:rsidRPr="001815BE">
        <w:t>Контракт</w:t>
      </w:r>
      <w:r w:rsidR="005741E6" w:rsidRPr="001815BE">
        <w:t>ом.</w:t>
      </w:r>
      <w:r w:rsidR="00CE570E" w:rsidRPr="001815BE">
        <w:t xml:space="preserve"> </w:t>
      </w:r>
    </w:p>
    <w:p w:rsidR="00C00769" w:rsidRPr="001815BE" w:rsidRDefault="001E4239" w:rsidP="00C00769">
      <w:pPr>
        <w:widowControl w:val="0"/>
        <w:tabs>
          <w:tab w:val="left" w:pos="1418"/>
        </w:tabs>
        <w:autoSpaceDE w:val="0"/>
        <w:autoSpaceDN w:val="0"/>
        <w:adjustRightInd w:val="0"/>
        <w:ind w:firstLine="709"/>
        <w:jc w:val="both"/>
      </w:pPr>
      <w:r w:rsidRPr="001815BE">
        <w:t>6.2</w:t>
      </w:r>
      <w:r w:rsidR="0083614A" w:rsidRPr="001815BE">
        <w:t>.</w:t>
      </w:r>
      <w:r w:rsidRPr="001815BE">
        <w:t xml:space="preserve"> В случае просрочки исполнения </w:t>
      </w:r>
      <w:r w:rsidR="00C00769" w:rsidRPr="001815BE">
        <w:t>Подрядчиком</w:t>
      </w:r>
      <w:r w:rsidRPr="001815BE">
        <w:t xml:space="preserve"> обязательств (в т. ч. гарантийного обязательства), предусмотренных </w:t>
      </w:r>
      <w:r w:rsidR="00E25B27" w:rsidRPr="001815BE">
        <w:t>Контракт</w:t>
      </w:r>
      <w:r w:rsidRPr="001815BE">
        <w:t xml:space="preserve">ом, а также в иных случаях ненадлежащего исполнения или неисполнения </w:t>
      </w:r>
      <w:r w:rsidR="00C00769" w:rsidRPr="001815BE">
        <w:t>Подрядчиком</w:t>
      </w:r>
      <w:r w:rsidRPr="001815BE">
        <w:t xml:space="preserve"> обязатель</w:t>
      </w:r>
      <w:r w:rsidR="006112C8" w:rsidRPr="001815BE">
        <w:t xml:space="preserve">ств, предусмотренных настоящим </w:t>
      </w:r>
      <w:r w:rsidR="00E25B27" w:rsidRPr="001815BE">
        <w:t>Контракт</w:t>
      </w:r>
      <w:r w:rsidR="00C00769" w:rsidRPr="001815BE">
        <w:t>ом, Заказчик направляет Подрядчику</w:t>
      </w:r>
      <w:r w:rsidRPr="001815BE">
        <w:t xml:space="preserve"> требование об уплате неустоек (штрафов, пеней).</w:t>
      </w:r>
      <w:r w:rsidR="00C00769" w:rsidRPr="001815BE">
        <w:t xml:space="preserve"> </w:t>
      </w:r>
    </w:p>
    <w:p w:rsidR="00C00769" w:rsidRPr="001815BE" w:rsidRDefault="00C00769" w:rsidP="00C00769">
      <w:pPr>
        <w:widowControl w:val="0"/>
        <w:tabs>
          <w:tab w:val="left" w:pos="1418"/>
        </w:tabs>
        <w:autoSpaceDE w:val="0"/>
        <w:autoSpaceDN w:val="0"/>
        <w:adjustRightInd w:val="0"/>
        <w:ind w:firstLine="709"/>
        <w:jc w:val="both"/>
      </w:pPr>
      <w:r w:rsidRPr="001815BE">
        <w:t xml:space="preserve">6.3. </w:t>
      </w:r>
      <w:r w:rsidR="001E4239" w:rsidRPr="001815BE">
        <w:t xml:space="preserve">Пеня начисляется за каждый день просрочки исполнения </w:t>
      </w:r>
      <w:r w:rsidRPr="001815BE">
        <w:t>Подрядчиком</w:t>
      </w:r>
      <w:r w:rsidR="001E4239" w:rsidRPr="001815BE">
        <w:t xml:space="preserve"> обязательства,</w:t>
      </w:r>
      <w:r w:rsidR="006112C8" w:rsidRPr="001815BE">
        <w:t xml:space="preserve"> предусмотренного </w:t>
      </w:r>
      <w:r w:rsidR="00E25B27" w:rsidRPr="001815BE">
        <w:t>Контракт</w:t>
      </w:r>
      <w:r w:rsidR="001E4239" w:rsidRPr="001815BE">
        <w:t>ом, в размере одной трехсотой действующей на дату уплаты пени ключевой ставки Централь</w:t>
      </w:r>
      <w:r w:rsidR="0083614A" w:rsidRPr="001815BE">
        <w:t xml:space="preserve">ного банка РФ от цены </w:t>
      </w:r>
      <w:r w:rsidR="00E25B27" w:rsidRPr="001815BE">
        <w:t>Контракт</w:t>
      </w:r>
      <w:r w:rsidR="001E4239" w:rsidRPr="001815BE">
        <w:t xml:space="preserve">а, уменьшенной на сумму, пропорциональную объему обязательств, предусмотренных </w:t>
      </w:r>
      <w:r w:rsidR="00E25B27" w:rsidRPr="001815BE">
        <w:t>Контракт</w:t>
      </w:r>
      <w:r w:rsidR="001E4239" w:rsidRPr="001815BE">
        <w:t xml:space="preserve">ом и фактически исполненных </w:t>
      </w:r>
      <w:r w:rsidRPr="001815BE">
        <w:t>Подрядчиком</w:t>
      </w:r>
      <w:r w:rsidR="001E4239" w:rsidRPr="001815BE">
        <w:t>.</w:t>
      </w:r>
      <w:r w:rsidRPr="001815BE">
        <w:t xml:space="preserve"> </w:t>
      </w:r>
    </w:p>
    <w:p w:rsidR="008222B0" w:rsidRPr="001815BE" w:rsidRDefault="00C00769" w:rsidP="008222B0">
      <w:pPr>
        <w:widowControl w:val="0"/>
        <w:tabs>
          <w:tab w:val="left" w:pos="1418"/>
        </w:tabs>
        <w:autoSpaceDE w:val="0"/>
        <w:autoSpaceDN w:val="0"/>
        <w:adjustRightInd w:val="0"/>
        <w:ind w:firstLine="709"/>
        <w:jc w:val="both"/>
      </w:pPr>
      <w:r w:rsidRPr="001815BE">
        <w:t xml:space="preserve">6.4. </w:t>
      </w:r>
      <w:r w:rsidR="001E4239" w:rsidRPr="001815BE">
        <w:t xml:space="preserve">За каждый факт неисполнения или ненадлежащего исполнения </w:t>
      </w:r>
      <w:r w:rsidR="008222B0" w:rsidRPr="001815BE">
        <w:t>Подрядчиком</w:t>
      </w:r>
      <w:r w:rsidR="001E4239" w:rsidRPr="001815BE">
        <w:t xml:space="preserve"> обязательства, предусмотренного </w:t>
      </w:r>
      <w:r w:rsidR="00E25B27" w:rsidRPr="001815BE">
        <w:t>Контракт</w:t>
      </w:r>
      <w:r w:rsidR="001E4239" w:rsidRPr="001815BE">
        <w:t xml:space="preserve">ом, которое не имеет стоимостного выражения, размер штрафа устанавливается (при наличии в </w:t>
      </w:r>
      <w:r w:rsidR="00E25B27" w:rsidRPr="001815BE">
        <w:t>Контракт</w:t>
      </w:r>
      <w:r w:rsidR="001E4239" w:rsidRPr="001815BE">
        <w:t>е таких обязательств) в следующем порядке:</w:t>
      </w:r>
      <w:r w:rsidR="008222B0" w:rsidRPr="001815BE">
        <w:t xml:space="preserve"> </w:t>
      </w:r>
    </w:p>
    <w:p w:rsidR="008222B0" w:rsidRPr="001815BE" w:rsidRDefault="001E4239" w:rsidP="008222B0">
      <w:pPr>
        <w:widowControl w:val="0"/>
        <w:tabs>
          <w:tab w:val="left" w:pos="1418"/>
        </w:tabs>
        <w:autoSpaceDE w:val="0"/>
        <w:autoSpaceDN w:val="0"/>
        <w:adjustRightInd w:val="0"/>
        <w:ind w:firstLine="709"/>
        <w:jc w:val="both"/>
      </w:pPr>
      <w:r w:rsidRPr="001815BE">
        <w:t xml:space="preserve">а) 1000 рублей, если цена </w:t>
      </w:r>
      <w:r w:rsidR="00E25B27" w:rsidRPr="001815BE">
        <w:t>Контракт</w:t>
      </w:r>
      <w:r w:rsidRPr="001815BE">
        <w:t xml:space="preserve">а не превышает 3 млн. рублей (в соответствии с п.6 постановления Правительства РФ от 30.08.2017 № 1042). </w:t>
      </w:r>
    </w:p>
    <w:p w:rsidR="00974BEE" w:rsidRPr="007648A8" w:rsidRDefault="008222B0" w:rsidP="00974BEE">
      <w:pPr>
        <w:widowControl w:val="0"/>
        <w:tabs>
          <w:tab w:val="left" w:pos="1418"/>
        </w:tabs>
        <w:autoSpaceDE w:val="0"/>
        <w:autoSpaceDN w:val="0"/>
        <w:adjustRightInd w:val="0"/>
        <w:ind w:firstLine="709"/>
        <w:jc w:val="both"/>
      </w:pPr>
      <w:r w:rsidRPr="00974BEE">
        <w:t xml:space="preserve">6.5. </w:t>
      </w:r>
      <w:r w:rsidR="00974BEE" w:rsidRPr="00974BEE">
        <w:t>За каждый факт неисполнения или ненадлежащего исполнения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Подрядчик уплачивает Заказчику штраф. Размер штрафа определяется в порядке, установленном постановлением Правительства Российской Федерации от 30.08.2017 № 1042, и устанавливается в размере 10 процентов цены Контракта.</w:t>
      </w:r>
    </w:p>
    <w:p w:rsidR="008222B0" w:rsidRPr="001815BE" w:rsidRDefault="008222B0" w:rsidP="008222B0">
      <w:pPr>
        <w:widowControl w:val="0"/>
        <w:tabs>
          <w:tab w:val="left" w:pos="1418"/>
        </w:tabs>
        <w:autoSpaceDE w:val="0"/>
        <w:autoSpaceDN w:val="0"/>
        <w:adjustRightInd w:val="0"/>
        <w:ind w:firstLine="709"/>
        <w:jc w:val="both"/>
      </w:pPr>
      <w:r w:rsidRPr="001815BE">
        <w:t xml:space="preserve">6.6. </w:t>
      </w:r>
      <w:r w:rsidR="001E4239" w:rsidRPr="001815BE">
        <w:t xml:space="preserve">Пеня начисляется за каждый день просрочки исполнения обязательства, предусмотренного настоящим </w:t>
      </w:r>
      <w:r w:rsidR="00E25B27" w:rsidRPr="001815BE">
        <w:t>Контракт</w:t>
      </w:r>
      <w:r w:rsidR="001E4239" w:rsidRPr="001815BE">
        <w:t xml:space="preserve">ом, начиная со дня, следующего после дня истечения установленного </w:t>
      </w:r>
      <w:r w:rsidR="00E25B27" w:rsidRPr="001815BE">
        <w:t>Контракт</w:t>
      </w:r>
      <w:r w:rsidR="001E4239" w:rsidRPr="001815BE">
        <w:t xml:space="preserve">ом срока исполнения обязательства. Такие пени устанавливаются в размере одной трехсотой действующей на дату уплаты пеней ключевой ставки Центрального банка РФ от не уплаченной в срок суммы. </w:t>
      </w:r>
    </w:p>
    <w:p w:rsidR="008222B0" w:rsidRPr="001815BE" w:rsidRDefault="008222B0" w:rsidP="008222B0">
      <w:pPr>
        <w:widowControl w:val="0"/>
        <w:tabs>
          <w:tab w:val="left" w:pos="1418"/>
        </w:tabs>
        <w:autoSpaceDE w:val="0"/>
        <w:autoSpaceDN w:val="0"/>
        <w:adjustRightInd w:val="0"/>
        <w:ind w:firstLine="709"/>
        <w:jc w:val="both"/>
      </w:pPr>
      <w:r w:rsidRPr="001815BE">
        <w:t xml:space="preserve">6.7. </w:t>
      </w:r>
      <w:r w:rsidR="0083614A" w:rsidRPr="001815BE">
        <w:t>За каждый факт неисполнения З</w:t>
      </w:r>
      <w:r w:rsidR="001E4239" w:rsidRPr="001815BE">
        <w:t xml:space="preserve">аказчиком обязательств, предусмотренных </w:t>
      </w:r>
      <w:r w:rsidR="00E25B27" w:rsidRPr="001815BE">
        <w:t>Контракт</w:t>
      </w:r>
      <w:r w:rsidR="001E4239" w:rsidRPr="001815BE">
        <w:t xml:space="preserve">ом, за исключением просрочки исполнения обязательств, предусмотренных </w:t>
      </w:r>
      <w:r w:rsidR="00E25B27" w:rsidRPr="001815BE">
        <w:t>Контракт</w:t>
      </w:r>
      <w:r w:rsidR="001E4239" w:rsidRPr="001815BE">
        <w:t>ом, размер штрафа устанавливается в следующем порядке:</w:t>
      </w:r>
    </w:p>
    <w:p w:rsidR="008222B0" w:rsidRPr="001815BE" w:rsidRDefault="001E4239" w:rsidP="008222B0">
      <w:pPr>
        <w:widowControl w:val="0"/>
        <w:tabs>
          <w:tab w:val="left" w:pos="1418"/>
        </w:tabs>
        <w:autoSpaceDE w:val="0"/>
        <w:autoSpaceDN w:val="0"/>
        <w:adjustRightInd w:val="0"/>
        <w:ind w:firstLine="709"/>
        <w:jc w:val="both"/>
      </w:pPr>
      <w:r w:rsidRPr="001815BE">
        <w:t xml:space="preserve">а) 1000 рублей, если цена </w:t>
      </w:r>
      <w:r w:rsidR="00E25B27" w:rsidRPr="001815BE">
        <w:t>Контракт</w:t>
      </w:r>
      <w:r w:rsidRPr="001815BE">
        <w:t>а не превышает 3 млн. рублей (включительно) (в соответствии с п.9 постановления Правительства РФ от 30.08.2017 № 1042).</w:t>
      </w:r>
    </w:p>
    <w:p w:rsidR="008222B0" w:rsidRPr="001815BE" w:rsidRDefault="008222B0" w:rsidP="008222B0">
      <w:pPr>
        <w:widowControl w:val="0"/>
        <w:tabs>
          <w:tab w:val="left" w:pos="1418"/>
        </w:tabs>
        <w:autoSpaceDE w:val="0"/>
        <w:autoSpaceDN w:val="0"/>
        <w:adjustRightInd w:val="0"/>
        <w:ind w:firstLine="709"/>
        <w:jc w:val="both"/>
      </w:pPr>
      <w:r w:rsidRPr="001815BE">
        <w:t xml:space="preserve">6.8. </w:t>
      </w:r>
      <w:r w:rsidR="001E4239" w:rsidRPr="001815BE">
        <w:t xml:space="preserve">Выплата неустойки и штрафа возмещение убытков не освобождает Стороны </w:t>
      </w:r>
      <w:r w:rsidR="001E4239" w:rsidRPr="001815BE">
        <w:br/>
        <w:t xml:space="preserve">от выполнения обязательств по </w:t>
      </w:r>
      <w:r w:rsidR="00E25B27" w:rsidRPr="001815BE">
        <w:t>Контракт</w:t>
      </w:r>
      <w:r w:rsidR="001E4239" w:rsidRPr="001815BE">
        <w:t>у.</w:t>
      </w:r>
      <w:r w:rsidRPr="001815BE">
        <w:t xml:space="preserve"> </w:t>
      </w:r>
    </w:p>
    <w:p w:rsidR="008222B0" w:rsidRPr="001815BE" w:rsidRDefault="008222B0" w:rsidP="008222B0">
      <w:pPr>
        <w:widowControl w:val="0"/>
        <w:tabs>
          <w:tab w:val="left" w:pos="1418"/>
        </w:tabs>
        <w:autoSpaceDE w:val="0"/>
        <w:autoSpaceDN w:val="0"/>
        <w:adjustRightInd w:val="0"/>
        <w:ind w:firstLine="709"/>
        <w:jc w:val="both"/>
      </w:pPr>
      <w:r w:rsidRPr="001815BE">
        <w:t xml:space="preserve">6.9. </w:t>
      </w:r>
      <w:r w:rsidR="001E4239" w:rsidRPr="001815BE">
        <w:t xml:space="preserve">Окончание срока действия </w:t>
      </w:r>
      <w:r w:rsidR="00E25B27" w:rsidRPr="001815BE">
        <w:t>Контракт</w:t>
      </w:r>
      <w:r w:rsidR="001E4239" w:rsidRPr="001815BE">
        <w:t xml:space="preserve">а не освобождает </w:t>
      </w:r>
      <w:r w:rsidR="00354FDA" w:rsidRPr="001815BE">
        <w:t>Подрядчика</w:t>
      </w:r>
      <w:r w:rsidR="001E4239" w:rsidRPr="001815BE">
        <w:br/>
        <w:t>от ответственности за нарушение</w:t>
      </w:r>
      <w:r w:rsidR="0083614A" w:rsidRPr="001815BE">
        <w:t xml:space="preserve"> его условий в период действия </w:t>
      </w:r>
      <w:r w:rsidR="00E25B27" w:rsidRPr="001815BE">
        <w:t>Контракт</w:t>
      </w:r>
      <w:r w:rsidR="001E4239" w:rsidRPr="001815BE">
        <w:t>а.</w:t>
      </w:r>
      <w:r w:rsidRPr="001815BE">
        <w:t xml:space="preserve"> </w:t>
      </w:r>
    </w:p>
    <w:p w:rsidR="008222B0" w:rsidRPr="001815BE" w:rsidRDefault="008222B0" w:rsidP="008222B0">
      <w:pPr>
        <w:widowControl w:val="0"/>
        <w:tabs>
          <w:tab w:val="left" w:pos="1418"/>
        </w:tabs>
        <w:autoSpaceDE w:val="0"/>
        <w:autoSpaceDN w:val="0"/>
        <w:adjustRightInd w:val="0"/>
        <w:ind w:firstLine="709"/>
        <w:jc w:val="both"/>
      </w:pPr>
      <w:r w:rsidRPr="001815BE">
        <w:t xml:space="preserve">6.10. </w:t>
      </w:r>
      <w:r w:rsidR="001E4239" w:rsidRPr="001815BE">
        <w:t xml:space="preserve">Сторона освобождается от уплаты неустойки (штрафа, пеней), если докажет, что неисполнение или ненадлежащее исполнение обязательства, предусмотренного </w:t>
      </w:r>
      <w:r w:rsidR="00E25B27" w:rsidRPr="001815BE">
        <w:t>Контракт</w:t>
      </w:r>
      <w:r w:rsidR="001E4239" w:rsidRPr="001815BE">
        <w:t>ом, произошло вследствие непреодолимой силы или по вине другой Стороны.</w:t>
      </w:r>
      <w:r w:rsidRPr="001815BE">
        <w:t xml:space="preserve"> </w:t>
      </w:r>
    </w:p>
    <w:p w:rsidR="00CE570E" w:rsidRPr="001815BE" w:rsidRDefault="008222B0" w:rsidP="008222B0">
      <w:pPr>
        <w:widowControl w:val="0"/>
        <w:tabs>
          <w:tab w:val="left" w:pos="1418"/>
        </w:tabs>
        <w:autoSpaceDE w:val="0"/>
        <w:autoSpaceDN w:val="0"/>
        <w:adjustRightInd w:val="0"/>
        <w:ind w:firstLine="709"/>
        <w:jc w:val="both"/>
      </w:pPr>
      <w:r w:rsidRPr="001815BE">
        <w:t xml:space="preserve">6.11. </w:t>
      </w:r>
      <w:r w:rsidR="00871B67" w:rsidRPr="001815BE">
        <w:t>Общая сумма начисленных</w:t>
      </w:r>
      <w:r w:rsidR="00CE570E" w:rsidRPr="001815BE">
        <w:t xml:space="preserve"> штрафов</w:t>
      </w:r>
      <w:r w:rsidR="00871B67" w:rsidRPr="001815BE">
        <w:t xml:space="preserve"> </w:t>
      </w:r>
      <w:r w:rsidR="00CE570E" w:rsidRPr="001815BE">
        <w:t xml:space="preserve">за неисполнение или ненадлежащее исполнение </w:t>
      </w:r>
      <w:r w:rsidRPr="001815BE">
        <w:t>Подрядчиком</w:t>
      </w:r>
      <w:r w:rsidR="00CE570E" w:rsidRPr="001815BE">
        <w:t xml:space="preserve"> обязательст</w:t>
      </w:r>
      <w:r w:rsidR="006215A8" w:rsidRPr="001815BE">
        <w:t xml:space="preserve">в, предусмотренных </w:t>
      </w:r>
      <w:r w:rsidR="00E25B27" w:rsidRPr="001815BE">
        <w:t>Контракт</w:t>
      </w:r>
      <w:r w:rsidR="006215A8" w:rsidRPr="001815BE">
        <w:t xml:space="preserve">ом, </w:t>
      </w:r>
      <w:r w:rsidR="00CE570E" w:rsidRPr="001815BE">
        <w:t xml:space="preserve">не может превышать цену </w:t>
      </w:r>
      <w:r w:rsidR="00E25B27" w:rsidRPr="001815BE">
        <w:t>Контракт</w:t>
      </w:r>
      <w:r w:rsidR="00CE570E" w:rsidRPr="001815BE">
        <w:t>а.</w:t>
      </w:r>
    </w:p>
    <w:p w:rsidR="00CE570E" w:rsidRPr="001815BE" w:rsidRDefault="008222B0" w:rsidP="008222B0">
      <w:pPr>
        <w:pStyle w:val="a6"/>
        <w:widowControl w:val="0"/>
        <w:tabs>
          <w:tab w:val="left" w:pos="1276"/>
        </w:tabs>
        <w:autoSpaceDE w:val="0"/>
        <w:autoSpaceDN w:val="0"/>
        <w:adjustRightInd w:val="0"/>
        <w:ind w:firstLine="709"/>
        <w:jc w:val="both"/>
        <w:rPr>
          <w:szCs w:val="24"/>
        </w:rPr>
      </w:pPr>
      <w:r w:rsidRPr="001815BE">
        <w:rPr>
          <w:szCs w:val="24"/>
        </w:rPr>
        <w:lastRenderedPageBreak/>
        <w:t xml:space="preserve">6.12. </w:t>
      </w:r>
      <w:r w:rsidR="00CE570E" w:rsidRPr="001815BE">
        <w:rPr>
          <w:szCs w:val="24"/>
        </w:rPr>
        <w:t>Общая сумма начисленн</w:t>
      </w:r>
      <w:r w:rsidR="00871B67" w:rsidRPr="001815BE">
        <w:rPr>
          <w:szCs w:val="24"/>
        </w:rPr>
        <w:t>ых</w:t>
      </w:r>
      <w:r w:rsidR="00CE570E" w:rsidRPr="001815BE">
        <w:rPr>
          <w:szCs w:val="24"/>
        </w:rPr>
        <w:t xml:space="preserve"> штрафов за ненадлежащее исполнение Заказчиком обязательств, предусмотренных </w:t>
      </w:r>
      <w:r w:rsidR="00E25B27" w:rsidRPr="001815BE">
        <w:rPr>
          <w:szCs w:val="24"/>
        </w:rPr>
        <w:t>Контракт</w:t>
      </w:r>
      <w:r w:rsidR="00CE570E" w:rsidRPr="001815BE">
        <w:rPr>
          <w:szCs w:val="24"/>
        </w:rPr>
        <w:t xml:space="preserve">ом, не может превышать цену </w:t>
      </w:r>
      <w:r w:rsidR="00E25B27" w:rsidRPr="001815BE">
        <w:rPr>
          <w:szCs w:val="24"/>
        </w:rPr>
        <w:t>Контракт</w:t>
      </w:r>
      <w:r w:rsidR="00CE570E" w:rsidRPr="001815BE">
        <w:rPr>
          <w:szCs w:val="24"/>
        </w:rPr>
        <w:t>а.</w:t>
      </w:r>
    </w:p>
    <w:p w:rsidR="00CE570E" w:rsidRPr="001815BE" w:rsidRDefault="008222B0" w:rsidP="008222B0">
      <w:pPr>
        <w:pStyle w:val="a6"/>
        <w:widowControl w:val="0"/>
        <w:tabs>
          <w:tab w:val="left" w:pos="1276"/>
        </w:tabs>
        <w:autoSpaceDE w:val="0"/>
        <w:autoSpaceDN w:val="0"/>
        <w:adjustRightInd w:val="0"/>
        <w:ind w:firstLine="709"/>
        <w:jc w:val="both"/>
        <w:rPr>
          <w:szCs w:val="24"/>
        </w:rPr>
      </w:pPr>
      <w:r w:rsidRPr="001815BE">
        <w:rPr>
          <w:szCs w:val="24"/>
        </w:rPr>
        <w:t xml:space="preserve">6.13. </w:t>
      </w:r>
      <w:r w:rsidR="00CE570E" w:rsidRPr="001815BE">
        <w:rPr>
          <w:szCs w:val="24"/>
        </w:rPr>
        <w:t xml:space="preserve">В случае неисполнения или ненадлежащего исполнения </w:t>
      </w:r>
      <w:r w:rsidR="00354FDA" w:rsidRPr="001815BE">
        <w:rPr>
          <w:szCs w:val="24"/>
        </w:rPr>
        <w:t>Подрядчиком</w:t>
      </w:r>
      <w:r w:rsidR="00CE570E" w:rsidRPr="001815BE">
        <w:rPr>
          <w:szCs w:val="24"/>
        </w:rPr>
        <w:t xml:space="preserve"> обязательств, предусмотренных </w:t>
      </w:r>
      <w:r w:rsidR="00E25B27" w:rsidRPr="001815BE">
        <w:rPr>
          <w:szCs w:val="24"/>
        </w:rPr>
        <w:t>Контракт</w:t>
      </w:r>
      <w:r w:rsidR="00CE570E" w:rsidRPr="001815BE">
        <w:rPr>
          <w:szCs w:val="24"/>
        </w:rPr>
        <w:t xml:space="preserve">ом, Заказчик вправе произвести оплату по </w:t>
      </w:r>
      <w:r w:rsidR="00E25B27" w:rsidRPr="001815BE">
        <w:rPr>
          <w:szCs w:val="24"/>
        </w:rPr>
        <w:t>Контракт</w:t>
      </w:r>
      <w:r w:rsidR="00CE570E" w:rsidRPr="001815BE">
        <w:rPr>
          <w:szCs w:val="24"/>
        </w:rPr>
        <w:t xml:space="preserve">у за вычетом соответствующего размера неустойки (при этом исполнение обязательства </w:t>
      </w:r>
      <w:r w:rsidR="00354FDA" w:rsidRPr="001815BE">
        <w:rPr>
          <w:szCs w:val="24"/>
        </w:rPr>
        <w:t>подрядчика</w:t>
      </w:r>
      <w:r w:rsidR="00CE570E" w:rsidRPr="001815BE">
        <w:rPr>
          <w:szCs w:val="24"/>
        </w:rPr>
        <w:t xml:space="preserve"> по перечислению неустойки в доход бюджета возлагается на Заказчика). Уплата Стороной неустойки не освобождает ее от исполнения обязательств по </w:t>
      </w:r>
      <w:r w:rsidR="00E25B27" w:rsidRPr="001815BE">
        <w:rPr>
          <w:szCs w:val="24"/>
        </w:rPr>
        <w:t>Контракт</w:t>
      </w:r>
      <w:r w:rsidR="00CE570E" w:rsidRPr="001815BE">
        <w:rPr>
          <w:szCs w:val="24"/>
        </w:rPr>
        <w:t>у.</w:t>
      </w:r>
    </w:p>
    <w:p w:rsidR="001E4239" w:rsidRPr="001815BE" w:rsidRDefault="008222B0" w:rsidP="008222B0">
      <w:pPr>
        <w:pStyle w:val="a6"/>
        <w:widowControl w:val="0"/>
        <w:tabs>
          <w:tab w:val="left" w:pos="1297"/>
        </w:tabs>
        <w:autoSpaceDE w:val="0"/>
        <w:autoSpaceDN w:val="0"/>
        <w:adjustRightInd w:val="0"/>
        <w:ind w:firstLine="709"/>
        <w:jc w:val="both"/>
        <w:rPr>
          <w:szCs w:val="24"/>
        </w:rPr>
      </w:pPr>
      <w:r w:rsidRPr="001815BE">
        <w:rPr>
          <w:szCs w:val="24"/>
        </w:rPr>
        <w:t xml:space="preserve">6.14. </w:t>
      </w:r>
      <w:r w:rsidR="001E4239" w:rsidRPr="001815BE">
        <w:rPr>
          <w:szCs w:val="24"/>
        </w:rPr>
        <w:t xml:space="preserve">Для перечисления начисленной неустойки (штрафов, пени) за неисполнение или ненадлежащее исполнение </w:t>
      </w:r>
      <w:r w:rsidR="00354FDA" w:rsidRPr="001815BE">
        <w:rPr>
          <w:szCs w:val="24"/>
        </w:rPr>
        <w:t>Подрядчиком</w:t>
      </w:r>
      <w:r w:rsidR="001E4239" w:rsidRPr="001815BE">
        <w:rPr>
          <w:szCs w:val="24"/>
        </w:rPr>
        <w:t xml:space="preserve"> обязательств используются следующие реквизиты:</w:t>
      </w:r>
    </w:p>
    <w:p w:rsidR="00F9391E" w:rsidRPr="001815BE" w:rsidRDefault="00F9391E" w:rsidP="008222B0">
      <w:pPr>
        <w:ind w:firstLine="709"/>
        <w:jc w:val="both"/>
        <w:rPr>
          <w:rFonts w:eastAsia="Arial Unicode MS"/>
          <w:sz w:val="22"/>
          <w:szCs w:val="22"/>
          <w:lang w:eastAsia="en-US"/>
        </w:rPr>
      </w:pPr>
      <w:r w:rsidRPr="001815BE">
        <w:rPr>
          <w:rFonts w:eastAsia="Arial Unicode MS"/>
          <w:sz w:val="22"/>
          <w:szCs w:val="22"/>
          <w:lang w:eastAsia="en-US"/>
        </w:rPr>
        <w:t xml:space="preserve">Получатель: </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ИНН 7832000076, КПП 784201001</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УФК по г. Санкт-Петербургу (Комитет имущественных отношений Санкт-Петербурга)</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 xml:space="preserve">Банк получателя: ОКЦ №1 Северо-Западного ГУ Банка России //УФК по </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г. Санкт-Петербургу г. Санкт-Петербург;</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БИК 014030106</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 xml:space="preserve">Р/с: № 03100643000000017200 </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 xml:space="preserve">К/с: №40102810945370000005 </w:t>
      </w:r>
    </w:p>
    <w:p w:rsidR="001A375B"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КБК 830 1 16 07010 02 0000 140</w:t>
      </w:r>
    </w:p>
    <w:p w:rsidR="00F9391E" w:rsidRPr="001815BE" w:rsidRDefault="001A375B" w:rsidP="001A375B">
      <w:pPr>
        <w:ind w:firstLine="708"/>
        <w:jc w:val="both"/>
        <w:rPr>
          <w:rFonts w:eastAsia="Arial Unicode MS"/>
          <w:sz w:val="22"/>
          <w:szCs w:val="22"/>
          <w:lang w:eastAsia="en-US"/>
        </w:rPr>
      </w:pPr>
      <w:r w:rsidRPr="001815BE">
        <w:rPr>
          <w:rFonts w:eastAsia="Arial Unicode MS"/>
          <w:sz w:val="22"/>
          <w:szCs w:val="22"/>
          <w:lang w:eastAsia="en-US"/>
        </w:rPr>
        <w:t>ОКТМО 40911000</w:t>
      </w:r>
    </w:p>
    <w:p w:rsidR="001A375B" w:rsidRPr="001815BE" w:rsidRDefault="001A375B" w:rsidP="001A375B">
      <w:pPr>
        <w:ind w:firstLine="708"/>
        <w:jc w:val="both"/>
      </w:pPr>
    </w:p>
    <w:p w:rsidR="00CE570E" w:rsidRPr="001815BE" w:rsidRDefault="006C708D" w:rsidP="00CE570E">
      <w:pPr>
        <w:jc w:val="center"/>
        <w:rPr>
          <w:b/>
        </w:rPr>
      </w:pPr>
      <w:r w:rsidRPr="001815BE">
        <w:rPr>
          <w:b/>
        </w:rPr>
        <w:t>7</w:t>
      </w:r>
      <w:r w:rsidR="00CE570E" w:rsidRPr="001815BE">
        <w:rPr>
          <w:b/>
        </w:rPr>
        <w:t xml:space="preserve">. Срок действия, порядок изменения и расторжения </w:t>
      </w:r>
      <w:r w:rsidR="00E25B27" w:rsidRPr="001815BE">
        <w:rPr>
          <w:b/>
        </w:rPr>
        <w:t>Контракт</w:t>
      </w:r>
      <w:r w:rsidR="00CE570E" w:rsidRPr="001815BE">
        <w:rPr>
          <w:b/>
        </w:rPr>
        <w:t>а.</w:t>
      </w:r>
    </w:p>
    <w:p w:rsidR="00354FDA" w:rsidRPr="001815BE" w:rsidRDefault="00354FDA" w:rsidP="00CE570E">
      <w:pPr>
        <w:jc w:val="center"/>
        <w:rPr>
          <w:b/>
        </w:rPr>
      </w:pPr>
    </w:p>
    <w:p w:rsidR="00CE570E" w:rsidRPr="001815BE" w:rsidRDefault="006C708D" w:rsidP="00CE570E">
      <w:pPr>
        <w:ind w:firstLine="708"/>
        <w:jc w:val="both"/>
      </w:pPr>
      <w:r w:rsidRPr="001815BE">
        <w:t>7</w:t>
      </w:r>
      <w:r w:rsidR="00CE570E" w:rsidRPr="001815BE">
        <w:t xml:space="preserve">.1. </w:t>
      </w:r>
      <w:r w:rsidR="00E25B27" w:rsidRPr="001815BE">
        <w:t>Контракт</w:t>
      </w:r>
      <w:r w:rsidR="00CE570E" w:rsidRPr="001815BE">
        <w:t xml:space="preserve"> вступает в силу со дня его подписания Сторонами.</w:t>
      </w:r>
    </w:p>
    <w:p w:rsidR="00CE570E" w:rsidRPr="001815BE" w:rsidRDefault="006C708D" w:rsidP="00CE570E">
      <w:pPr>
        <w:ind w:firstLine="708"/>
        <w:jc w:val="both"/>
      </w:pPr>
      <w:r w:rsidRPr="001815BE">
        <w:t>7</w:t>
      </w:r>
      <w:r w:rsidR="00CE570E" w:rsidRPr="001815BE">
        <w:t xml:space="preserve">.2. </w:t>
      </w:r>
      <w:r w:rsidR="00E25B27" w:rsidRPr="001815BE">
        <w:t>Контракт</w:t>
      </w:r>
      <w:r w:rsidR="00CE570E" w:rsidRPr="001815BE">
        <w:t xml:space="preserve"> действует </w:t>
      </w:r>
      <w:r w:rsidR="005612F0" w:rsidRPr="001815BE">
        <w:t>д</w:t>
      </w:r>
      <w:r w:rsidR="00CE570E" w:rsidRPr="001815BE">
        <w:t>о</w:t>
      </w:r>
      <w:r w:rsidR="00BA79C9" w:rsidRPr="001815BE">
        <w:t xml:space="preserve"> </w:t>
      </w:r>
      <w:r w:rsidR="001A375B" w:rsidRPr="001815BE">
        <w:t>3</w:t>
      </w:r>
      <w:r w:rsidR="00E43DA0">
        <w:t>0</w:t>
      </w:r>
      <w:r w:rsidR="00CD0C16" w:rsidRPr="001815BE">
        <w:t>.</w:t>
      </w:r>
      <w:r w:rsidR="001A375B" w:rsidRPr="001815BE">
        <w:t>09</w:t>
      </w:r>
      <w:r w:rsidR="00CD0C16" w:rsidRPr="001815BE">
        <w:t>.</w:t>
      </w:r>
      <w:r w:rsidR="00BA79C9" w:rsidRPr="001815BE">
        <w:t>202</w:t>
      </w:r>
      <w:r w:rsidR="001A375B" w:rsidRPr="001815BE">
        <w:t>6</w:t>
      </w:r>
      <w:r w:rsidR="00CE570E" w:rsidRPr="001815BE">
        <w:t xml:space="preserve">, но в любом случае до полного исполнения Сторонами обязательств по </w:t>
      </w:r>
      <w:r w:rsidR="00E25B27" w:rsidRPr="001815BE">
        <w:t>Контракт</w:t>
      </w:r>
      <w:r w:rsidR="00CE570E" w:rsidRPr="001815BE">
        <w:t xml:space="preserve">у в полном объеме, в том числе и гарантийных обязательств. </w:t>
      </w:r>
    </w:p>
    <w:p w:rsidR="00CE570E" w:rsidRPr="001815BE" w:rsidRDefault="006C708D" w:rsidP="00CE570E">
      <w:pPr>
        <w:ind w:firstLine="708"/>
        <w:jc w:val="both"/>
      </w:pPr>
      <w:r w:rsidRPr="001815BE">
        <w:t>7</w:t>
      </w:r>
      <w:r w:rsidR="00CE570E" w:rsidRPr="001815BE">
        <w:t xml:space="preserve">.3. </w:t>
      </w:r>
      <w:r w:rsidR="00E25B27" w:rsidRPr="001815BE">
        <w:t>Контракт</w:t>
      </w:r>
      <w:r w:rsidR="00CE570E" w:rsidRPr="001815BE">
        <w:t xml:space="preserve"> может быть расторгнут:</w:t>
      </w:r>
    </w:p>
    <w:p w:rsidR="00CE570E" w:rsidRPr="001815BE" w:rsidRDefault="00CE570E" w:rsidP="00CE570E">
      <w:pPr>
        <w:jc w:val="both"/>
      </w:pPr>
      <w:r w:rsidRPr="001815BE">
        <w:t>- по соглашению сторон;</w:t>
      </w:r>
    </w:p>
    <w:p w:rsidR="00CE570E" w:rsidRPr="001815BE" w:rsidRDefault="00CE570E" w:rsidP="00CE570E">
      <w:pPr>
        <w:jc w:val="both"/>
      </w:pPr>
      <w:r w:rsidRPr="001815BE">
        <w:t>- по решению суда;</w:t>
      </w:r>
    </w:p>
    <w:p w:rsidR="00CE570E" w:rsidRPr="001815BE" w:rsidRDefault="00CE570E" w:rsidP="00CE570E">
      <w:pPr>
        <w:jc w:val="both"/>
      </w:pPr>
      <w:r w:rsidRPr="001815BE">
        <w:t xml:space="preserve">- в случае одностороннего отказа Стороны </w:t>
      </w:r>
      <w:r w:rsidR="00E25B27" w:rsidRPr="001815BE">
        <w:t>Контракт</w:t>
      </w:r>
      <w:r w:rsidRPr="001815BE">
        <w:t xml:space="preserve">а от исполнения </w:t>
      </w:r>
      <w:r w:rsidR="00E25B27" w:rsidRPr="001815BE">
        <w:t>Контракт</w:t>
      </w:r>
      <w:r w:rsidRPr="001815BE">
        <w:t xml:space="preserve">а </w:t>
      </w:r>
      <w:r w:rsidRPr="001815BE">
        <w:br/>
        <w:t>в соответствии с гражданским законодательством</w:t>
      </w:r>
      <w:r w:rsidR="00166113" w:rsidRPr="001815BE">
        <w:t xml:space="preserve">, в том числе, в случае просрочки Стороной исполнения обязательств по </w:t>
      </w:r>
      <w:r w:rsidR="00E25B27" w:rsidRPr="001815BE">
        <w:t>Контракт</w:t>
      </w:r>
      <w:r w:rsidR="00166113" w:rsidRPr="001815BE">
        <w:t>у более, чем на 10 дней.</w:t>
      </w:r>
    </w:p>
    <w:p w:rsidR="00CE570E" w:rsidRPr="001815BE" w:rsidRDefault="006C708D" w:rsidP="00CE570E">
      <w:pPr>
        <w:ind w:firstLine="708"/>
        <w:jc w:val="both"/>
      </w:pPr>
      <w:r w:rsidRPr="001815BE">
        <w:t>7</w:t>
      </w:r>
      <w:r w:rsidR="00CE570E" w:rsidRPr="001815BE">
        <w:t>.</w:t>
      </w:r>
      <w:r w:rsidR="001E4239" w:rsidRPr="001815BE">
        <w:t>4</w:t>
      </w:r>
      <w:r w:rsidR="00CE570E" w:rsidRPr="001815BE">
        <w:t xml:space="preserve">. Односторонний отказ от исполнения </w:t>
      </w:r>
      <w:r w:rsidR="00E25B27" w:rsidRPr="001815BE">
        <w:t>Контракт</w:t>
      </w:r>
      <w:r w:rsidR="00CE570E" w:rsidRPr="001815BE">
        <w:t xml:space="preserve">а должен происходить в порядке, предусмотренном Законом о </w:t>
      </w:r>
      <w:r w:rsidR="00E25B27" w:rsidRPr="001815BE">
        <w:t>Контракт</w:t>
      </w:r>
      <w:r w:rsidR="00CE570E" w:rsidRPr="001815BE">
        <w:t>ной системе.</w:t>
      </w:r>
    </w:p>
    <w:p w:rsidR="00DA63E3" w:rsidRPr="001815BE" w:rsidRDefault="00DA63E3" w:rsidP="00CE570E">
      <w:pPr>
        <w:ind w:firstLine="708"/>
        <w:jc w:val="both"/>
      </w:pPr>
    </w:p>
    <w:p w:rsidR="001C5A29" w:rsidRPr="001815BE" w:rsidRDefault="001C5A29" w:rsidP="00CE570E">
      <w:pPr>
        <w:jc w:val="center"/>
        <w:rPr>
          <w:b/>
        </w:rPr>
      </w:pPr>
    </w:p>
    <w:p w:rsidR="00CE570E" w:rsidRPr="001815BE" w:rsidRDefault="006C708D" w:rsidP="00CE570E">
      <w:pPr>
        <w:jc w:val="center"/>
        <w:rPr>
          <w:b/>
        </w:rPr>
      </w:pPr>
      <w:r w:rsidRPr="001815BE">
        <w:rPr>
          <w:b/>
        </w:rPr>
        <w:t>8</w:t>
      </w:r>
      <w:r w:rsidR="00CE570E" w:rsidRPr="001815BE">
        <w:rPr>
          <w:b/>
        </w:rPr>
        <w:t>. Порядок урегулирования споров</w:t>
      </w:r>
    </w:p>
    <w:p w:rsidR="00354FDA" w:rsidRPr="001815BE" w:rsidRDefault="00354FDA" w:rsidP="00CE570E">
      <w:pPr>
        <w:jc w:val="center"/>
        <w:rPr>
          <w:b/>
        </w:rPr>
      </w:pPr>
    </w:p>
    <w:p w:rsidR="00CE570E" w:rsidRPr="001815BE" w:rsidRDefault="006C708D" w:rsidP="00CE570E">
      <w:pPr>
        <w:ind w:firstLine="708"/>
        <w:jc w:val="both"/>
      </w:pPr>
      <w:r w:rsidRPr="001815BE">
        <w:t>8</w:t>
      </w:r>
      <w:r w:rsidR="00CE570E" w:rsidRPr="001815BE">
        <w:t xml:space="preserve">.1. Все споры и разногласия, возникшие в связи с исполнением </w:t>
      </w:r>
      <w:r w:rsidR="00E25B27" w:rsidRPr="001815BE">
        <w:t>Контракт</w:t>
      </w:r>
      <w:r w:rsidR="00CE570E" w:rsidRPr="001815BE">
        <w:t>а, его изменением, расторжением или признанием недействительным, Стороны будут стремиться решать путем переговоров.</w:t>
      </w:r>
    </w:p>
    <w:p w:rsidR="00CE570E" w:rsidRPr="001815BE" w:rsidRDefault="006C708D" w:rsidP="00CE570E">
      <w:pPr>
        <w:ind w:firstLine="708"/>
        <w:jc w:val="both"/>
      </w:pPr>
      <w:r w:rsidRPr="001815BE">
        <w:t>8</w:t>
      </w:r>
      <w:r w:rsidR="00CE570E" w:rsidRPr="001815BE">
        <w:t xml:space="preserve">.2. В случае не достижения взаимного согласия все споры по </w:t>
      </w:r>
      <w:r w:rsidR="00E25B27" w:rsidRPr="001815BE">
        <w:t>Контракт</w:t>
      </w:r>
      <w:r w:rsidR="00CE570E" w:rsidRPr="001815BE">
        <w:t>у разрешаются в Арбитражном суде города Санкт-Петербурга и Ленинградской области.</w:t>
      </w:r>
    </w:p>
    <w:p w:rsidR="00CE570E" w:rsidRPr="001815BE" w:rsidRDefault="006C708D" w:rsidP="00CE570E">
      <w:pPr>
        <w:ind w:firstLine="708"/>
        <w:jc w:val="both"/>
      </w:pPr>
      <w:r w:rsidRPr="001815BE">
        <w:t>8</w:t>
      </w:r>
      <w:r w:rsidR="00CE570E" w:rsidRPr="001815BE">
        <w:t>.3. До передачи спора на разрешение Арбитражного суда города Санкт-Петербурга и Ленинградской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CE570E" w:rsidRPr="001815BE" w:rsidRDefault="00CE570E" w:rsidP="00CE570E">
      <w:pPr>
        <w:jc w:val="center"/>
        <w:rPr>
          <w:b/>
        </w:rPr>
      </w:pPr>
    </w:p>
    <w:p w:rsidR="0026399A" w:rsidRPr="001815BE" w:rsidRDefault="0026399A" w:rsidP="00CE570E">
      <w:pPr>
        <w:jc w:val="center"/>
        <w:rPr>
          <w:b/>
        </w:rPr>
      </w:pPr>
    </w:p>
    <w:p w:rsidR="0026399A" w:rsidRPr="001815BE" w:rsidRDefault="0026399A" w:rsidP="00CE570E">
      <w:pPr>
        <w:jc w:val="center"/>
        <w:rPr>
          <w:b/>
        </w:rPr>
      </w:pPr>
    </w:p>
    <w:p w:rsidR="0026399A" w:rsidRPr="001815BE" w:rsidRDefault="0026399A" w:rsidP="00CE570E">
      <w:pPr>
        <w:jc w:val="center"/>
        <w:rPr>
          <w:b/>
        </w:rPr>
      </w:pPr>
    </w:p>
    <w:p w:rsidR="00CE570E" w:rsidRPr="001815BE" w:rsidRDefault="006C708D" w:rsidP="00CE570E">
      <w:pPr>
        <w:jc w:val="center"/>
        <w:rPr>
          <w:b/>
        </w:rPr>
      </w:pPr>
      <w:r w:rsidRPr="001815BE">
        <w:rPr>
          <w:b/>
        </w:rPr>
        <w:t>9</w:t>
      </w:r>
      <w:r w:rsidR="00CE570E" w:rsidRPr="001815BE">
        <w:rPr>
          <w:b/>
        </w:rPr>
        <w:t>. Прочие условия</w:t>
      </w:r>
    </w:p>
    <w:p w:rsidR="00CD0C16" w:rsidRPr="001815BE" w:rsidRDefault="00CD0C16" w:rsidP="00CE570E">
      <w:pPr>
        <w:jc w:val="center"/>
        <w:rPr>
          <w:b/>
        </w:rPr>
      </w:pPr>
    </w:p>
    <w:p w:rsidR="00CE570E" w:rsidRPr="001815BE" w:rsidRDefault="006C708D" w:rsidP="00CE570E">
      <w:pPr>
        <w:ind w:firstLine="708"/>
        <w:jc w:val="both"/>
      </w:pPr>
      <w:r w:rsidRPr="001815BE">
        <w:lastRenderedPageBreak/>
        <w:t>9</w:t>
      </w:r>
      <w:r w:rsidR="008222B0" w:rsidRPr="001815BE">
        <w:t>.1</w:t>
      </w:r>
      <w:r w:rsidR="00CE570E" w:rsidRPr="001815BE">
        <w:t xml:space="preserve">. </w:t>
      </w:r>
      <w:r w:rsidR="00E25B27" w:rsidRPr="001815BE">
        <w:t>Контракт</w:t>
      </w:r>
      <w:r w:rsidR="00CE570E" w:rsidRPr="001815BE">
        <w:t xml:space="preserve"> </w:t>
      </w:r>
      <w:r w:rsidR="001B1E91" w:rsidRPr="001815BE">
        <w:t>составлен в электронном виде и подписан электронными подписями ст</w:t>
      </w:r>
      <w:r w:rsidR="00CD0C16" w:rsidRPr="001815BE">
        <w:t>о</w:t>
      </w:r>
      <w:r w:rsidR="001B1E91" w:rsidRPr="001815BE">
        <w:t>рон</w:t>
      </w:r>
      <w:r w:rsidR="00CE570E" w:rsidRPr="001815BE">
        <w:t>.</w:t>
      </w:r>
    </w:p>
    <w:p w:rsidR="00CE570E" w:rsidRPr="001815BE" w:rsidRDefault="006C708D" w:rsidP="00CE570E">
      <w:pPr>
        <w:ind w:firstLine="708"/>
        <w:jc w:val="both"/>
      </w:pPr>
      <w:r w:rsidRPr="001815BE">
        <w:t>9</w:t>
      </w:r>
      <w:r w:rsidR="008222B0" w:rsidRPr="001815BE">
        <w:t>.2</w:t>
      </w:r>
      <w:r w:rsidR="00CE570E" w:rsidRPr="001815BE">
        <w:t xml:space="preserve">. Во всем, что не предусмотрено </w:t>
      </w:r>
      <w:r w:rsidR="00E25B27" w:rsidRPr="001815BE">
        <w:t>Контракт</w:t>
      </w:r>
      <w:r w:rsidR="00CE570E" w:rsidRPr="001815BE">
        <w:t>ом, Стороны руководствуются законодательством Российской Федерации.</w:t>
      </w:r>
    </w:p>
    <w:p w:rsidR="009979F4" w:rsidRPr="001815BE" w:rsidRDefault="008222B0" w:rsidP="00CE570E">
      <w:pPr>
        <w:ind w:firstLine="708"/>
        <w:jc w:val="both"/>
      </w:pPr>
      <w:r w:rsidRPr="001815BE">
        <w:t>9.3</w:t>
      </w:r>
      <w:r w:rsidR="009979F4" w:rsidRPr="001815BE">
        <w:t xml:space="preserve">. Ответственный за сопровождение </w:t>
      </w:r>
      <w:r w:rsidR="00E25B27" w:rsidRPr="001815BE">
        <w:t>Контракт</w:t>
      </w:r>
      <w:r w:rsidR="009979F4" w:rsidRPr="001815BE">
        <w:t xml:space="preserve">а: </w:t>
      </w:r>
      <w:r w:rsidR="00F5611E" w:rsidRPr="001815BE">
        <w:t>Калянов Вячеслав Александрович</w:t>
      </w:r>
      <w:r w:rsidR="007B70B2" w:rsidRPr="001815BE">
        <w:t xml:space="preserve"> </w:t>
      </w:r>
      <w:r w:rsidR="00451B53" w:rsidRPr="001815BE">
        <w:t xml:space="preserve">телефон </w:t>
      </w:r>
      <w:r w:rsidR="007B70B2" w:rsidRPr="001815BE">
        <w:t>576</w:t>
      </w:r>
      <w:r w:rsidR="007B70B2" w:rsidRPr="001815BE">
        <w:noBreakHyphen/>
      </w:r>
      <w:r w:rsidR="00F5611E" w:rsidRPr="001815BE">
        <w:t>61</w:t>
      </w:r>
      <w:r w:rsidR="007B70B2" w:rsidRPr="001815BE">
        <w:noBreakHyphen/>
      </w:r>
      <w:r w:rsidRPr="001815BE">
        <w:t>7</w:t>
      </w:r>
      <w:r w:rsidR="00F5611E" w:rsidRPr="001815BE">
        <w:t>0</w:t>
      </w:r>
      <w:r w:rsidR="009979F4" w:rsidRPr="001815BE">
        <w:t>, электронный адрес</w:t>
      </w:r>
      <w:r w:rsidR="002A772D" w:rsidRPr="001815BE">
        <w:t>:</w:t>
      </w:r>
      <w:r w:rsidR="00F5611E" w:rsidRPr="001815BE">
        <w:t xml:space="preserve"> </w:t>
      </w:r>
      <w:r w:rsidR="00F6447C" w:rsidRPr="001815BE">
        <w:rPr>
          <w:lang w:val="en-US"/>
        </w:rPr>
        <w:t>k</w:t>
      </w:r>
      <w:r w:rsidR="00F5611E" w:rsidRPr="001815BE">
        <w:t>alianov@commim.spb.ru.</w:t>
      </w:r>
    </w:p>
    <w:p w:rsidR="001A375B" w:rsidRPr="001815BE" w:rsidRDefault="001A375B" w:rsidP="00CE570E">
      <w:pPr>
        <w:ind w:firstLine="708"/>
        <w:jc w:val="both"/>
      </w:pPr>
      <w:r w:rsidRPr="001815BE">
        <w:t>Ответственный за приемку и проведение экспертизы выполненных работ от СПБ ГКУ «Имущество СПБ»: начальник Административно-хозяйственны</w:t>
      </w:r>
      <w:r w:rsidR="002A772D" w:rsidRPr="001815BE">
        <w:t xml:space="preserve">й отдела Григорий Юрьевич Лютик, телефон 576-85-09, электронный адрес: </w:t>
      </w:r>
      <w:r w:rsidR="006E2BC0" w:rsidRPr="001815BE">
        <w:t>lyutik@commim.spb.ru</w:t>
      </w:r>
      <w:r w:rsidR="00F6447C" w:rsidRPr="001815BE">
        <w:t>.</w:t>
      </w:r>
    </w:p>
    <w:p w:rsidR="006E2BC0" w:rsidRPr="001815BE" w:rsidRDefault="006E2BC0" w:rsidP="006E2BC0">
      <w:pPr>
        <w:ind w:firstLine="708"/>
        <w:jc w:val="both"/>
      </w:pPr>
      <w:r w:rsidRPr="001815BE">
        <w:t xml:space="preserve">9.4. К Контракту прилагаются и являются его неотъемлемой частью: </w:t>
      </w:r>
    </w:p>
    <w:p w:rsidR="006E2BC0" w:rsidRPr="001815BE" w:rsidRDefault="006E2BC0" w:rsidP="006E2BC0">
      <w:pPr>
        <w:ind w:firstLine="708"/>
        <w:jc w:val="both"/>
      </w:pPr>
      <w:r w:rsidRPr="001815BE">
        <w:t>- Описание объекта закупки (Приложение №1)</w:t>
      </w:r>
    </w:p>
    <w:p w:rsidR="006E2BC0" w:rsidRPr="001815BE" w:rsidRDefault="006E2BC0" w:rsidP="006E2BC0">
      <w:pPr>
        <w:ind w:firstLine="708"/>
        <w:jc w:val="both"/>
      </w:pPr>
      <w:r w:rsidRPr="001815BE">
        <w:t>- Расчет цены Контракта (Приложение № 2)</w:t>
      </w:r>
    </w:p>
    <w:p w:rsidR="006E2BC0" w:rsidRPr="001815BE" w:rsidRDefault="006E2BC0" w:rsidP="006E2BC0">
      <w:pPr>
        <w:ind w:firstLine="708"/>
        <w:jc w:val="both"/>
      </w:pPr>
      <w:r w:rsidRPr="00365747">
        <w:t xml:space="preserve">- </w:t>
      </w:r>
      <w:r w:rsidR="00AD6213" w:rsidRPr="00365747">
        <w:t xml:space="preserve">Документы по Садовой 55-57 </w:t>
      </w:r>
      <w:r w:rsidRPr="00365747">
        <w:t xml:space="preserve">(Приложение № </w:t>
      </w:r>
      <w:r w:rsidR="009B5086" w:rsidRPr="00365747">
        <w:t>3</w:t>
      </w:r>
      <w:r w:rsidRPr="00365747">
        <w:t xml:space="preserve">, </w:t>
      </w:r>
      <w:r w:rsidR="00AD6213" w:rsidRPr="00365747">
        <w:t>архивный файл</w:t>
      </w:r>
      <w:r w:rsidRPr="00365747">
        <w:t>)</w:t>
      </w:r>
    </w:p>
    <w:p w:rsidR="006E2BC0" w:rsidRPr="001815BE" w:rsidRDefault="006E2BC0" w:rsidP="00CE570E">
      <w:pPr>
        <w:ind w:firstLine="708"/>
        <w:jc w:val="both"/>
      </w:pPr>
    </w:p>
    <w:p w:rsidR="009979F4" w:rsidRPr="001815BE" w:rsidRDefault="009979F4" w:rsidP="00CE570E">
      <w:pPr>
        <w:jc w:val="both"/>
      </w:pPr>
    </w:p>
    <w:p w:rsidR="00CE570E" w:rsidRPr="001815BE" w:rsidRDefault="00CE570E" w:rsidP="00CE570E">
      <w:pPr>
        <w:jc w:val="center"/>
        <w:rPr>
          <w:b/>
        </w:rPr>
      </w:pPr>
      <w:r w:rsidRPr="001815BE">
        <w:rPr>
          <w:b/>
        </w:rPr>
        <w:t>12. Реквизиты и подписи сторон</w:t>
      </w:r>
    </w:p>
    <w:tbl>
      <w:tblPr>
        <w:tblStyle w:val="a3"/>
        <w:tblpPr w:leftFromText="180" w:rightFromText="180" w:vertAnchor="text" w:horzAnchor="margin" w:tblpXSpec="center" w:tblpY="200"/>
        <w:tblW w:w="102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19"/>
      </w:tblGrid>
      <w:tr w:rsidR="00190AE9" w:rsidRPr="001815BE" w:rsidTr="00E767E9">
        <w:tc>
          <w:tcPr>
            <w:tcW w:w="4820" w:type="dxa"/>
          </w:tcPr>
          <w:p w:rsidR="00190AE9" w:rsidRPr="001815BE" w:rsidRDefault="00190AE9" w:rsidP="00190AE9">
            <w:pPr>
              <w:jc w:val="both"/>
              <w:rPr>
                <w:b/>
              </w:rPr>
            </w:pPr>
            <w:r w:rsidRPr="001815BE">
              <w:rPr>
                <w:b/>
              </w:rPr>
              <w:t>Заказчик:</w:t>
            </w:r>
          </w:p>
        </w:tc>
        <w:tc>
          <w:tcPr>
            <w:tcW w:w="5419" w:type="dxa"/>
          </w:tcPr>
          <w:p w:rsidR="00190AE9" w:rsidRPr="001815BE" w:rsidRDefault="00190AE9" w:rsidP="00190AE9">
            <w:pPr>
              <w:jc w:val="both"/>
              <w:rPr>
                <w:b/>
              </w:rPr>
            </w:pPr>
            <w:r w:rsidRPr="001815BE">
              <w:rPr>
                <w:b/>
              </w:rPr>
              <w:t>Подрядчик:</w:t>
            </w:r>
          </w:p>
        </w:tc>
      </w:tr>
      <w:tr w:rsidR="00190AE9" w:rsidRPr="001815BE" w:rsidTr="00E767E9">
        <w:tc>
          <w:tcPr>
            <w:tcW w:w="4820" w:type="dxa"/>
          </w:tcPr>
          <w:p w:rsidR="00190AE9" w:rsidRPr="001815BE" w:rsidRDefault="00190AE9" w:rsidP="00190AE9">
            <w:pPr>
              <w:rPr>
                <w:b/>
              </w:rPr>
            </w:pPr>
            <w:r w:rsidRPr="001815BE">
              <w:t>КОМИТЕТ ИМУЩЕСТВЕННЫХ ОТНОШЕНИЙ САНКТ-ПЕТЕРБУРГА</w:t>
            </w:r>
          </w:p>
        </w:tc>
        <w:tc>
          <w:tcPr>
            <w:tcW w:w="5419" w:type="dxa"/>
          </w:tcPr>
          <w:p w:rsidR="00190AE9" w:rsidRPr="001815BE" w:rsidRDefault="00190AE9" w:rsidP="00190AE9"/>
        </w:tc>
      </w:tr>
      <w:tr w:rsidR="00190AE9" w:rsidRPr="001815BE" w:rsidTr="00E767E9">
        <w:tc>
          <w:tcPr>
            <w:tcW w:w="4820" w:type="dxa"/>
          </w:tcPr>
          <w:p w:rsidR="008F1378" w:rsidRPr="001815BE" w:rsidRDefault="008F1378" w:rsidP="008F1378">
            <w:pPr>
              <w:shd w:val="clear" w:color="auto" w:fill="FFFFFF"/>
              <w:suppressAutoHyphens/>
              <w:contextualSpacing/>
              <w:jc w:val="both"/>
            </w:pPr>
            <w:r w:rsidRPr="001815BE">
              <w:t>ИНН 7832000076 / КПП 784201001</w:t>
            </w:r>
          </w:p>
          <w:p w:rsidR="008F1378" w:rsidRPr="001815BE" w:rsidRDefault="008F1378" w:rsidP="008F1378">
            <w:pPr>
              <w:shd w:val="clear" w:color="auto" w:fill="FFFFFF"/>
              <w:suppressAutoHyphens/>
              <w:contextualSpacing/>
              <w:jc w:val="both"/>
            </w:pPr>
            <w:r w:rsidRPr="001815BE">
              <w:t>УФК по Санкт-Петербургу (Комитет финансов Санкт-Петербурга)</w:t>
            </w:r>
          </w:p>
          <w:p w:rsidR="00E767E9" w:rsidRPr="001815BE" w:rsidRDefault="008F1378" w:rsidP="008F1378">
            <w:pPr>
              <w:shd w:val="clear" w:color="auto" w:fill="FFFFFF"/>
              <w:suppressAutoHyphens/>
              <w:contextualSpacing/>
              <w:jc w:val="both"/>
            </w:pPr>
            <w:r w:rsidRPr="001815BE">
              <w:t xml:space="preserve">Лиц/сч.02722001250, </w:t>
            </w:r>
          </w:p>
          <w:p w:rsidR="008F1378" w:rsidRPr="001815BE" w:rsidRDefault="008F1378" w:rsidP="008F1378">
            <w:pPr>
              <w:shd w:val="clear" w:color="auto" w:fill="FFFFFF"/>
              <w:suppressAutoHyphens/>
              <w:contextualSpacing/>
              <w:jc w:val="both"/>
            </w:pPr>
            <w:r w:rsidRPr="001815BE">
              <w:t>Комитет имущественных отношений Санкт-Петербурга, лиц/счет 0270000</w:t>
            </w:r>
          </w:p>
          <w:p w:rsidR="008F1378" w:rsidRPr="001815BE" w:rsidRDefault="008F1378" w:rsidP="008F1378">
            <w:pPr>
              <w:shd w:val="clear" w:color="auto" w:fill="FFFFFF"/>
              <w:suppressAutoHyphens/>
              <w:contextualSpacing/>
              <w:jc w:val="both"/>
            </w:pPr>
            <w:r w:rsidRPr="001815BE">
              <w:t xml:space="preserve">Банк получателя ОКЦ №1 Северо-Западного ГУ Банка России //УФК по </w:t>
            </w:r>
            <w:proofErr w:type="spellStart"/>
            <w:r w:rsidRPr="001815BE">
              <w:t>г.Санкт</w:t>
            </w:r>
            <w:proofErr w:type="spellEnd"/>
            <w:r w:rsidRPr="001815BE">
              <w:t>-Петербургу г. Санкт-Петербург</w:t>
            </w:r>
          </w:p>
          <w:p w:rsidR="008F1378" w:rsidRPr="001815BE" w:rsidRDefault="008F1378" w:rsidP="008F1378">
            <w:pPr>
              <w:shd w:val="clear" w:color="auto" w:fill="FFFFFF"/>
              <w:suppressAutoHyphens/>
              <w:contextualSpacing/>
              <w:jc w:val="both"/>
            </w:pPr>
            <w:r w:rsidRPr="001815BE">
              <w:t>БИК 014030106</w:t>
            </w:r>
          </w:p>
          <w:p w:rsidR="008F1378" w:rsidRPr="001815BE" w:rsidRDefault="008F1378" w:rsidP="008F1378">
            <w:pPr>
              <w:shd w:val="clear" w:color="auto" w:fill="FFFFFF"/>
              <w:suppressAutoHyphens/>
              <w:contextualSpacing/>
              <w:jc w:val="both"/>
            </w:pPr>
            <w:r w:rsidRPr="001815BE">
              <w:t xml:space="preserve">Р/с 03221643400000007200 </w:t>
            </w:r>
          </w:p>
          <w:p w:rsidR="008F1378" w:rsidRPr="001815BE" w:rsidRDefault="008F1378" w:rsidP="008F1378">
            <w:pPr>
              <w:shd w:val="clear" w:color="auto" w:fill="FFFFFF"/>
              <w:suppressAutoHyphens/>
              <w:contextualSpacing/>
              <w:jc w:val="both"/>
            </w:pPr>
            <w:r w:rsidRPr="001815BE">
              <w:t>К/с 40102810945370000005</w:t>
            </w:r>
          </w:p>
          <w:p w:rsidR="008F1378" w:rsidRPr="001815BE" w:rsidRDefault="008F1378" w:rsidP="008F1378">
            <w:pPr>
              <w:shd w:val="clear" w:color="auto" w:fill="FFFFFF"/>
              <w:suppressAutoHyphens/>
              <w:contextualSpacing/>
              <w:jc w:val="both"/>
            </w:pPr>
            <w:r w:rsidRPr="001815BE">
              <w:t>Юридический адрес и место нахождения: 191144, г. Санкт-Петербург, ул. Новгородская, д. 20, лит. А, помещение 2Н</w:t>
            </w:r>
          </w:p>
          <w:p w:rsidR="008F1378" w:rsidRPr="001815BE" w:rsidRDefault="008F1378" w:rsidP="008F1378">
            <w:pPr>
              <w:shd w:val="clear" w:color="auto" w:fill="FFFFFF"/>
              <w:suppressAutoHyphens/>
              <w:contextualSpacing/>
              <w:jc w:val="both"/>
            </w:pPr>
            <w:r w:rsidRPr="001815BE">
              <w:t xml:space="preserve">Тел. (812) 576-75-15  </w:t>
            </w:r>
          </w:p>
          <w:p w:rsidR="008F1378" w:rsidRPr="001815BE" w:rsidRDefault="008F1378" w:rsidP="008F1378">
            <w:pPr>
              <w:shd w:val="clear" w:color="auto" w:fill="FFFFFF"/>
              <w:suppressAutoHyphens/>
              <w:contextualSpacing/>
              <w:jc w:val="both"/>
            </w:pPr>
            <w:r w:rsidRPr="001815BE">
              <w:t>Факс (812) 576-49-10</w:t>
            </w:r>
          </w:p>
          <w:p w:rsidR="008F1378" w:rsidRPr="001815BE" w:rsidRDefault="008F1378" w:rsidP="008F1378">
            <w:pPr>
              <w:shd w:val="clear" w:color="auto" w:fill="FFFFFF"/>
              <w:suppressAutoHyphens/>
              <w:contextualSpacing/>
              <w:jc w:val="both"/>
            </w:pPr>
            <w:r w:rsidRPr="001815BE">
              <w:t>адрес эл. почты: in@commim.spb.ru</w:t>
            </w:r>
          </w:p>
          <w:p w:rsidR="005470BE" w:rsidRPr="001815BE" w:rsidRDefault="005470BE" w:rsidP="00190AE9"/>
          <w:p w:rsidR="005470BE" w:rsidRPr="001815BE" w:rsidRDefault="005470BE" w:rsidP="00190AE9"/>
          <w:p w:rsidR="005470BE" w:rsidRPr="001815BE" w:rsidRDefault="005470BE" w:rsidP="00190AE9">
            <w:pPr>
              <w:rPr>
                <w:b/>
              </w:rPr>
            </w:pPr>
            <w:proofErr w:type="spellStart"/>
            <w:r w:rsidRPr="001815BE">
              <w:t>Н.Е.Леонова</w:t>
            </w:r>
            <w:proofErr w:type="spellEnd"/>
          </w:p>
        </w:tc>
        <w:tc>
          <w:tcPr>
            <w:tcW w:w="5419" w:type="dxa"/>
          </w:tcPr>
          <w:p w:rsidR="005470BE" w:rsidRPr="001815BE" w:rsidRDefault="005470BE"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1A375B" w:rsidRPr="001815BE" w:rsidRDefault="001A375B" w:rsidP="00190AE9"/>
          <w:p w:rsidR="008F1378" w:rsidRPr="001815BE" w:rsidRDefault="008F1378" w:rsidP="00190AE9"/>
          <w:p w:rsidR="008F1378" w:rsidRPr="001815BE" w:rsidRDefault="008F1378" w:rsidP="00190AE9"/>
          <w:p w:rsidR="008F1378" w:rsidRPr="001815BE" w:rsidRDefault="008F1378" w:rsidP="00190AE9"/>
          <w:p w:rsidR="008F1378" w:rsidRPr="001815BE" w:rsidRDefault="008F1378" w:rsidP="00190AE9"/>
          <w:p w:rsidR="008F1378" w:rsidRPr="001815BE" w:rsidRDefault="008F1378" w:rsidP="00190AE9"/>
          <w:p w:rsidR="008F1378" w:rsidRPr="001815BE" w:rsidRDefault="008F1378" w:rsidP="00190AE9"/>
          <w:p w:rsidR="005470BE" w:rsidRPr="001815BE" w:rsidRDefault="005470BE" w:rsidP="00190AE9"/>
          <w:p w:rsidR="005470BE" w:rsidRPr="001815BE" w:rsidRDefault="001A375B" w:rsidP="00190AE9">
            <w:r w:rsidRPr="001815BE">
              <w:t>_______________</w:t>
            </w:r>
          </w:p>
        </w:tc>
      </w:tr>
    </w:tbl>
    <w:p w:rsidR="00CE570E" w:rsidRPr="001815BE" w:rsidRDefault="00CE570E" w:rsidP="00CE570E">
      <w:pPr>
        <w:jc w:val="both"/>
        <w:rPr>
          <w:b/>
        </w:rPr>
      </w:pPr>
      <w:r w:rsidRPr="001815BE">
        <w:rPr>
          <w:b/>
        </w:rPr>
        <w:t xml:space="preserve">                                                                           </w:t>
      </w:r>
    </w:p>
    <w:p w:rsidR="00500FD4" w:rsidRPr="001815BE" w:rsidRDefault="00500FD4"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3B0195">
      <w:pPr>
        <w:jc w:val="right"/>
        <w:rPr>
          <w:b/>
        </w:rPr>
      </w:pPr>
    </w:p>
    <w:p w:rsidR="006E2BC0" w:rsidRPr="001815BE" w:rsidRDefault="006E2BC0" w:rsidP="006E2BC0">
      <w:pPr>
        <w:pageBreakBefore/>
        <w:widowControl w:val="0"/>
        <w:tabs>
          <w:tab w:val="left" w:pos="3060"/>
        </w:tabs>
        <w:autoSpaceDE w:val="0"/>
        <w:autoSpaceDN w:val="0"/>
        <w:adjustRightInd w:val="0"/>
        <w:ind w:firstLine="709"/>
        <w:jc w:val="right"/>
        <w:outlineLvl w:val="0"/>
      </w:pPr>
      <w:r w:rsidRPr="001815BE">
        <w:lastRenderedPageBreak/>
        <w:t>Приложение № 1 к Государственному контракту</w:t>
      </w:r>
    </w:p>
    <w:p w:rsidR="006E2BC0" w:rsidRPr="001815BE" w:rsidRDefault="00613DE2" w:rsidP="006E2BC0">
      <w:pPr>
        <w:keepNext/>
        <w:keepLines/>
        <w:ind w:firstLine="709"/>
        <w:jc w:val="right"/>
      </w:pPr>
      <w:r>
        <w:t>от «___»</w:t>
      </w:r>
      <w:r w:rsidRPr="001815BE">
        <w:t xml:space="preserve"> </w:t>
      </w:r>
      <w:r>
        <w:t>_____</w:t>
      </w:r>
      <w:r w:rsidRPr="001815BE">
        <w:t>_____</w:t>
      </w:r>
      <w:r>
        <w:t>2026</w:t>
      </w:r>
      <w:r w:rsidRPr="001815BE">
        <w:t xml:space="preserve"> г. №</w:t>
      </w:r>
      <w:r>
        <w:t>____________</w:t>
      </w:r>
      <w:r w:rsidRPr="001815BE">
        <w:rPr>
          <w:color w:val="000000"/>
        </w:rPr>
        <w:t>___</w:t>
      </w:r>
    </w:p>
    <w:p w:rsidR="006E2BC0" w:rsidRPr="001815BE" w:rsidRDefault="006E2BC0" w:rsidP="006E2BC0">
      <w:pPr>
        <w:widowControl w:val="0"/>
        <w:ind w:right="-144"/>
        <w:jc w:val="center"/>
        <w:rPr>
          <w:b/>
          <w:bCs/>
        </w:rPr>
      </w:pPr>
    </w:p>
    <w:p w:rsidR="006E2BC0" w:rsidRPr="001815BE" w:rsidRDefault="006E2BC0" w:rsidP="006E2BC0">
      <w:pPr>
        <w:widowControl w:val="0"/>
        <w:ind w:left="567" w:right="-144"/>
        <w:jc w:val="center"/>
        <w:rPr>
          <w:b/>
          <w:bCs/>
        </w:rPr>
      </w:pPr>
      <w:r w:rsidRPr="001815BE">
        <w:rPr>
          <w:b/>
          <w:bCs/>
        </w:rPr>
        <w:t xml:space="preserve">ОПИСАНИЕ ОБЪЕКТА ЗАКУПКИ </w:t>
      </w:r>
    </w:p>
    <w:p w:rsidR="006E2BC0" w:rsidRPr="001815BE" w:rsidRDefault="006E2BC0" w:rsidP="006E2BC0">
      <w:pPr>
        <w:keepNext/>
        <w:ind w:left="567"/>
        <w:jc w:val="center"/>
        <w:rPr>
          <w:b/>
          <w:caps/>
        </w:rPr>
      </w:pPr>
    </w:p>
    <w:p w:rsidR="006E2BC0" w:rsidRPr="001815BE" w:rsidRDefault="006E2BC0" w:rsidP="006E2BC0">
      <w:pPr>
        <w:autoSpaceDE w:val="0"/>
        <w:autoSpaceDN w:val="0"/>
        <w:adjustRightInd w:val="0"/>
      </w:pPr>
      <w:r w:rsidRPr="001815BE">
        <w:t xml:space="preserve">Раздел 1. </w:t>
      </w:r>
      <w:r w:rsidR="00724C61" w:rsidRPr="001815BE">
        <w:t>Спецификация</w:t>
      </w:r>
      <w:r w:rsidRPr="001815BE">
        <w:t>.</w:t>
      </w:r>
    </w:p>
    <w:p w:rsidR="006E2BC0" w:rsidRPr="001815BE" w:rsidRDefault="006E2BC0" w:rsidP="006E2BC0">
      <w:pPr>
        <w:keepNext/>
        <w:ind w:left="567"/>
        <w:jc w:val="center"/>
        <w:rPr>
          <w:b/>
          <w:cap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1266"/>
        <w:gridCol w:w="1748"/>
        <w:gridCol w:w="3057"/>
        <w:gridCol w:w="818"/>
        <w:gridCol w:w="1113"/>
      </w:tblGrid>
      <w:tr w:rsidR="006E2BC0" w:rsidRPr="001815BE" w:rsidTr="00AC3AC2">
        <w:trPr>
          <w:trHeight w:val="434"/>
        </w:trPr>
        <w:tc>
          <w:tcPr>
            <w:tcW w:w="4100" w:type="pct"/>
            <w:gridSpan w:val="4"/>
            <w:shd w:val="clear" w:color="auto" w:fill="auto"/>
          </w:tcPr>
          <w:p w:rsidR="006E2BC0" w:rsidRPr="001815BE" w:rsidRDefault="006E2BC0" w:rsidP="007F3A7D">
            <w:pPr>
              <w:pStyle w:val="ConsPlusNormal"/>
              <w:spacing w:line="256" w:lineRule="auto"/>
              <w:jc w:val="center"/>
              <w:rPr>
                <w:rFonts w:ascii="Times New Roman" w:hAnsi="Times New Roman" w:cs="Times New Roman"/>
                <w:sz w:val="20"/>
                <w:lang w:eastAsia="en-US"/>
              </w:rPr>
            </w:pPr>
            <w:r w:rsidRPr="001815BE">
              <w:rPr>
                <w:rFonts w:ascii="Times New Roman" w:hAnsi="Times New Roman" w:cs="Times New Roman"/>
                <w:sz w:val="20"/>
                <w:lang w:eastAsia="en-US"/>
              </w:rPr>
              <w:t xml:space="preserve">Тип объекта закупки  </w:t>
            </w:r>
          </w:p>
        </w:tc>
        <w:tc>
          <w:tcPr>
            <w:tcW w:w="900" w:type="pct"/>
            <w:gridSpan w:val="2"/>
            <w:shd w:val="clear" w:color="auto" w:fill="auto"/>
          </w:tcPr>
          <w:p w:rsidR="006E2BC0" w:rsidRPr="001815BE" w:rsidRDefault="006E2BC0" w:rsidP="007F3A7D">
            <w:pPr>
              <w:pStyle w:val="ConsPlusNormal"/>
              <w:spacing w:line="256" w:lineRule="auto"/>
              <w:jc w:val="center"/>
              <w:rPr>
                <w:rFonts w:ascii="Times New Roman" w:hAnsi="Times New Roman" w:cs="Times New Roman"/>
                <w:sz w:val="20"/>
                <w:lang w:eastAsia="en-US"/>
              </w:rPr>
            </w:pPr>
            <w:r w:rsidRPr="001815BE">
              <w:rPr>
                <w:rFonts w:ascii="Times New Roman" w:hAnsi="Times New Roman" w:cs="Times New Roman"/>
                <w:sz w:val="20"/>
                <w:lang w:eastAsia="en-US"/>
              </w:rPr>
              <w:t>Работа</w:t>
            </w:r>
          </w:p>
        </w:tc>
      </w:tr>
      <w:tr w:rsidR="00AC3AC2" w:rsidRPr="001815BE" w:rsidTr="00AC3AC2">
        <w:tc>
          <w:tcPr>
            <w:tcW w:w="1091" w:type="pct"/>
            <w:shd w:val="clear" w:color="auto" w:fill="auto"/>
          </w:tcPr>
          <w:p w:rsidR="00AC3AC2" w:rsidRPr="001815BE" w:rsidRDefault="00AC3AC2" w:rsidP="007F3A7D">
            <w:pPr>
              <w:jc w:val="center"/>
              <w:rPr>
                <w:b/>
              </w:rPr>
            </w:pPr>
            <w:r w:rsidRPr="001815BE">
              <w:rPr>
                <w:sz w:val="20"/>
              </w:rPr>
              <w:t>Наименование товара, работы, услуги</w:t>
            </w:r>
            <w:r w:rsidRPr="001815BE">
              <w:rPr>
                <w:b/>
              </w:rPr>
              <w:t xml:space="preserve"> </w:t>
            </w:r>
          </w:p>
        </w:tc>
        <w:tc>
          <w:tcPr>
            <w:tcW w:w="621" w:type="pct"/>
          </w:tcPr>
          <w:p w:rsidR="00AC3AC2" w:rsidRPr="001815BE" w:rsidRDefault="00AC3AC2" w:rsidP="007F3A7D">
            <w:pPr>
              <w:pStyle w:val="ConsPlusNormal"/>
              <w:spacing w:line="256" w:lineRule="auto"/>
              <w:jc w:val="center"/>
              <w:rPr>
                <w:rFonts w:ascii="Times New Roman" w:hAnsi="Times New Roman" w:cs="Times New Roman"/>
                <w:sz w:val="20"/>
                <w:lang w:eastAsia="en-US"/>
              </w:rPr>
            </w:pPr>
            <w:r w:rsidRPr="001815BE">
              <w:rPr>
                <w:rFonts w:ascii="Times New Roman" w:hAnsi="Times New Roman" w:cs="Times New Roman"/>
                <w:sz w:val="20"/>
                <w:lang w:eastAsia="en-US"/>
              </w:rPr>
              <w:t>Код ОКПД2</w:t>
            </w:r>
          </w:p>
        </w:tc>
        <w:tc>
          <w:tcPr>
            <w:tcW w:w="873" w:type="pct"/>
            <w:shd w:val="clear" w:color="auto" w:fill="auto"/>
          </w:tcPr>
          <w:p w:rsidR="00AC3AC2" w:rsidRPr="001815BE" w:rsidRDefault="00AC3AC2" w:rsidP="007F3A7D">
            <w:pPr>
              <w:jc w:val="center"/>
              <w:rPr>
                <w:b/>
              </w:rPr>
            </w:pPr>
            <w:r w:rsidRPr="001815BE">
              <w:rPr>
                <w:sz w:val="20"/>
              </w:rPr>
              <w:t>Наименование характеристики</w:t>
            </w:r>
          </w:p>
        </w:tc>
        <w:tc>
          <w:tcPr>
            <w:tcW w:w="1514" w:type="pct"/>
          </w:tcPr>
          <w:p w:rsidR="00AC3AC2" w:rsidRPr="001815BE" w:rsidRDefault="00AC3AC2" w:rsidP="007F3A7D">
            <w:pPr>
              <w:jc w:val="center"/>
              <w:rPr>
                <w:b/>
              </w:rPr>
            </w:pPr>
            <w:r w:rsidRPr="001815BE">
              <w:rPr>
                <w:sz w:val="20"/>
              </w:rPr>
              <w:t>Значение характеристики</w:t>
            </w:r>
          </w:p>
        </w:tc>
        <w:tc>
          <w:tcPr>
            <w:tcW w:w="417" w:type="pct"/>
            <w:shd w:val="clear" w:color="auto" w:fill="auto"/>
          </w:tcPr>
          <w:p w:rsidR="00AC3AC2" w:rsidRPr="00AC3AC2" w:rsidRDefault="00AC3AC2" w:rsidP="00AC3AC2">
            <w:pPr>
              <w:jc w:val="center"/>
              <w:rPr>
                <w:sz w:val="20"/>
              </w:rPr>
            </w:pPr>
            <w:r>
              <w:rPr>
                <w:sz w:val="20"/>
              </w:rPr>
              <w:t xml:space="preserve">Кол-во, </w:t>
            </w:r>
            <w:proofErr w:type="spellStart"/>
            <w:r>
              <w:rPr>
                <w:sz w:val="20"/>
              </w:rPr>
              <w:t>шт</w:t>
            </w:r>
            <w:proofErr w:type="spellEnd"/>
          </w:p>
        </w:tc>
        <w:tc>
          <w:tcPr>
            <w:tcW w:w="483" w:type="pct"/>
            <w:shd w:val="clear" w:color="auto" w:fill="auto"/>
          </w:tcPr>
          <w:p w:rsidR="00AC3AC2" w:rsidRDefault="00AC3AC2" w:rsidP="007F3A7D">
            <w:pPr>
              <w:jc w:val="center"/>
              <w:rPr>
                <w:sz w:val="20"/>
              </w:rPr>
            </w:pPr>
            <w:r w:rsidRPr="001815BE">
              <w:rPr>
                <w:sz w:val="20"/>
              </w:rPr>
              <w:t xml:space="preserve">Единица </w:t>
            </w:r>
          </w:p>
          <w:p w:rsidR="00AC3AC2" w:rsidRPr="001815BE" w:rsidRDefault="00AC3AC2" w:rsidP="007F3A7D">
            <w:pPr>
              <w:jc w:val="center"/>
              <w:rPr>
                <w:sz w:val="20"/>
              </w:rPr>
            </w:pPr>
            <w:r w:rsidRPr="001815BE">
              <w:rPr>
                <w:sz w:val="20"/>
              </w:rPr>
              <w:t>измерения</w:t>
            </w:r>
          </w:p>
        </w:tc>
      </w:tr>
      <w:tr w:rsidR="00AC3AC2" w:rsidRPr="001815BE" w:rsidTr="00AC3AC2">
        <w:trPr>
          <w:trHeight w:val="1920"/>
        </w:trPr>
        <w:tc>
          <w:tcPr>
            <w:tcW w:w="1091" w:type="pct"/>
            <w:vMerge w:val="restart"/>
            <w:shd w:val="clear" w:color="auto" w:fill="auto"/>
            <w:vAlign w:val="center"/>
          </w:tcPr>
          <w:p w:rsidR="00AC3AC2" w:rsidRPr="001815BE" w:rsidRDefault="00AC3AC2" w:rsidP="00724C61">
            <w:pPr>
              <w:rPr>
                <w:color w:val="000000" w:themeColor="text1"/>
                <w:sz w:val="20"/>
                <w:szCs w:val="20"/>
              </w:rPr>
            </w:pPr>
            <w:r w:rsidRPr="001815BE">
              <w:rPr>
                <w:color w:val="000000" w:themeColor="text1"/>
                <w:sz w:val="20"/>
                <w:szCs w:val="20"/>
              </w:rPr>
              <w:t xml:space="preserve">Выполнение работ по обследованию перекрытий помещений </w:t>
            </w:r>
          </w:p>
          <w:p w:rsidR="00AC3AC2" w:rsidRPr="001815BE" w:rsidRDefault="00AC3AC2" w:rsidP="00724C61">
            <w:r w:rsidRPr="001815BE">
              <w:rPr>
                <w:color w:val="000000" w:themeColor="text1"/>
                <w:sz w:val="20"/>
                <w:szCs w:val="20"/>
              </w:rPr>
              <w:t xml:space="preserve">СПб ГКУ «Имущество Санкт-Петербурга» по адресу: </w:t>
            </w:r>
            <w:proofErr w:type="spellStart"/>
            <w:r w:rsidRPr="001815BE">
              <w:rPr>
                <w:color w:val="000000" w:themeColor="text1"/>
                <w:sz w:val="20"/>
                <w:szCs w:val="20"/>
              </w:rPr>
              <w:t>ул.Садовая</w:t>
            </w:r>
            <w:proofErr w:type="spellEnd"/>
            <w:r w:rsidRPr="001815BE">
              <w:rPr>
                <w:color w:val="000000" w:themeColor="text1"/>
                <w:sz w:val="20"/>
                <w:szCs w:val="20"/>
              </w:rPr>
              <w:t>, д.55-57 литера А</w:t>
            </w:r>
          </w:p>
        </w:tc>
        <w:tc>
          <w:tcPr>
            <w:tcW w:w="621" w:type="pct"/>
            <w:vMerge w:val="restart"/>
            <w:vAlign w:val="center"/>
          </w:tcPr>
          <w:p w:rsidR="00AC3AC2" w:rsidRPr="001815BE" w:rsidRDefault="00AC3AC2" w:rsidP="007F3A7D">
            <w:pPr>
              <w:numPr>
                <w:ilvl w:val="2"/>
                <w:numId w:val="0"/>
              </w:numPr>
              <w:tabs>
                <w:tab w:val="num" w:pos="0"/>
              </w:tabs>
              <w:jc w:val="center"/>
            </w:pPr>
            <w:r w:rsidRPr="001815BE">
              <w:rPr>
                <w:color w:val="000000" w:themeColor="text1"/>
                <w:sz w:val="20"/>
                <w:szCs w:val="20"/>
              </w:rPr>
              <w:t>71.12.12.190</w:t>
            </w:r>
          </w:p>
        </w:tc>
        <w:tc>
          <w:tcPr>
            <w:tcW w:w="873" w:type="pct"/>
            <w:shd w:val="clear" w:color="auto" w:fill="auto"/>
          </w:tcPr>
          <w:p w:rsidR="00AC3AC2" w:rsidRPr="001815BE" w:rsidRDefault="00AC3AC2" w:rsidP="007F3A7D">
            <w:pPr>
              <w:jc w:val="center"/>
            </w:pPr>
            <w:r w:rsidRPr="001815BE">
              <w:rPr>
                <w:sz w:val="20"/>
              </w:rPr>
              <w:t>Место выполнения работ</w:t>
            </w:r>
          </w:p>
        </w:tc>
        <w:tc>
          <w:tcPr>
            <w:tcW w:w="1514" w:type="pct"/>
          </w:tcPr>
          <w:p w:rsidR="00AC3AC2" w:rsidRPr="001815BE" w:rsidRDefault="00AC3AC2" w:rsidP="007E6F4A">
            <w:pPr>
              <w:jc w:val="center"/>
              <w:rPr>
                <w:sz w:val="20"/>
                <w:szCs w:val="20"/>
              </w:rPr>
            </w:pPr>
            <w:r w:rsidRPr="001815BE">
              <w:rPr>
                <w:bCs/>
                <w:sz w:val="20"/>
                <w:szCs w:val="20"/>
              </w:rPr>
              <w:t>В здании Агентства имущественных отношений Восточного направления СПб ГКУ «Имущество Санкт-Петербурга», 194044, Санкт-Петербурга» по адресу: ул.</w:t>
            </w:r>
            <w:r>
              <w:rPr>
                <w:bCs/>
                <w:sz w:val="20"/>
                <w:szCs w:val="20"/>
              </w:rPr>
              <w:t xml:space="preserve"> </w:t>
            </w:r>
            <w:r w:rsidRPr="001815BE">
              <w:rPr>
                <w:bCs/>
                <w:sz w:val="20"/>
                <w:szCs w:val="20"/>
              </w:rPr>
              <w:t>Садовая, д.55-57 литера А.</w:t>
            </w:r>
          </w:p>
        </w:tc>
        <w:tc>
          <w:tcPr>
            <w:tcW w:w="417" w:type="pct"/>
            <w:vMerge w:val="restart"/>
            <w:shd w:val="clear" w:color="auto" w:fill="auto"/>
            <w:vAlign w:val="center"/>
          </w:tcPr>
          <w:p w:rsidR="00AC3AC2" w:rsidRPr="001815BE" w:rsidRDefault="00AC3AC2" w:rsidP="00AC3AC2">
            <w:pPr>
              <w:jc w:val="center"/>
              <w:rPr>
                <w:sz w:val="20"/>
              </w:rPr>
            </w:pPr>
            <w:r>
              <w:rPr>
                <w:sz w:val="20"/>
              </w:rPr>
              <w:t>1</w:t>
            </w:r>
          </w:p>
        </w:tc>
        <w:tc>
          <w:tcPr>
            <w:tcW w:w="483" w:type="pct"/>
            <w:vMerge w:val="restart"/>
            <w:shd w:val="clear" w:color="auto" w:fill="auto"/>
            <w:vAlign w:val="center"/>
          </w:tcPr>
          <w:p w:rsidR="00AC3AC2" w:rsidRPr="001815BE" w:rsidRDefault="00AC3AC2" w:rsidP="007F3A7D">
            <w:pPr>
              <w:jc w:val="center"/>
              <w:rPr>
                <w:sz w:val="20"/>
              </w:rPr>
            </w:pPr>
            <w:r w:rsidRPr="001815BE">
              <w:rPr>
                <w:sz w:val="20"/>
              </w:rPr>
              <w:t>УСЛ ЕД</w:t>
            </w:r>
          </w:p>
        </w:tc>
      </w:tr>
      <w:tr w:rsidR="00AC3AC2" w:rsidRPr="001815BE" w:rsidTr="00AC3AC2">
        <w:trPr>
          <w:trHeight w:val="735"/>
        </w:trPr>
        <w:tc>
          <w:tcPr>
            <w:tcW w:w="1091" w:type="pct"/>
            <w:vMerge/>
            <w:shd w:val="clear" w:color="auto" w:fill="auto"/>
            <w:vAlign w:val="center"/>
          </w:tcPr>
          <w:p w:rsidR="00AC3AC2" w:rsidRPr="001815BE" w:rsidRDefault="00AC3AC2" w:rsidP="00724C61">
            <w:pPr>
              <w:rPr>
                <w:color w:val="000000" w:themeColor="text1"/>
                <w:sz w:val="20"/>
                <w:szCs w:val="20"/>
              </w:rPr>
            </w:pPr>
          </w:p>
        </w:tc>
        <w:tc>
          <w:tcPr>
            <w:tcW w:w="621" w:type="pct"/>
            <w:vMerge/>
          </w:tcPr>
          <w:p w:rsidR="00AC3AC2" w:rsidRPr="001815BE" w:rsidRDefault="00AC3AC2" w:rsidP="007F3A7D">
            <w:pPr>
              <w:numPr>
                <w:ilvl w:val="2"/>
                <w:numId w:val="0"/>
              </w:numPr>
              <w:tabs>
                <w:tab w:val="num" w:pos="0"/>
              </w:tabs>
              <w:jc w:val="center"/>
              <w:rPr>
                <w:color w:val="000000" w:themeColor="text1"/>
                <w:sz w:val="20"/>
                <w:szCs w:val="20"/>
              </w:rPr>
            </w:pPr>
          </w:p>
        </w:tc>
        <w:tc>
          <w:tcPr>
            <w:tcW w:w="873" w:type="pct"/>
            <w:shd w:val="clear" w:color="auto" w:fill="auto"/>
          </w:tcPr>
          <w:p w:rsidR="00AC3AC2" w:rsidRPr="001815BE" w:rsidRDefault="00AC3AC2" w:rsidP="009B5086">
            <w:pPr>
              <w:jc w:val="center"/>
              <w:rPr>
                <w:sz w:val="20"/>
              </w:rPr>
            </w:pPr>
            <w:r w:rsidRPr="001815BE">
              <w:rPr>
                <w:sz w:val="20"/>
              </w:rPr>
              <w:t>Площадь помещений для обследования (Приложение №3 к Контракту «Схема расположения помещений»)</w:t>
            </w:r>
          </w:p>
        </w:tc>
        <w:tc>
          <w:tcPr>
            <w:tcW w:w="1514" w:type="pct"/>
          </w:tcPr>
          <w:p w:rsidR="00AC3AC2" w:rsidRPr="001815BE" w:rsidRDefault="00AC3AC2" w:rsidP="007E6F4A">
            <w:pPr>
              <w:jc w:val="center"/>
              <w:rPr>
                <w:bCs/>
                <w:sz w:val="20"/>
                <w:szCs w:val="20"/>
              </w:rPr>
            </w:pPr>
            <w:r w:rsidRPr="001815BE">
              <w:rPr>
                <w:bCs/>
                <w:sz w:val="20"/>
                <w:szCs w:val="20"/>
              </w:rPr>
              <w:t>250.4 м2</w:t>
            </w:r>
          </w:p>
        </w:tc>
        <w:tc>
          <w:tcPr>
            <w:tcW w:w="417" w:type="pct"/>
            <w:vMerge/>
            <w:shd w:val="clear" w:color="auto" w:fill="auto"/>
          </w:tcPr>
          <w:p w:rsidR="00AC3AC2" w:rsidRPr="001815BE" w:rsidRDefault="00AC3AC2" w:rsidP="007F3A7D">
            <w:pPr>
              <w:jc w:val="center"/>
              <w:rPr>
                <w:sz w:val="20"/>
              </w:rPr>
            </w:pPr>
          </w:p>
        </w:tc>
        <w:tc>
          <w:tcPr>
            <w:tcW w:w="483" w:type="pct"/>
            <w:vMerge/>
            <w:shd w:val="clear" w:color="auto" w:fill="auto"/>
          </w:tcPr>
          <w:p w:rsidR="00AC3AC2" w:rsidRPr="001815BE" w:rsidRDefault="00AC3AC2" w:rsidP="007F3A7D">
            <w:pPr>
              <w:jc w:val="center"/>
              <w:rPr>
                <w:sz w:val="20"/>
              </w:rPr>
            </w:pPr>
          </w:p>
        </w:tc>
      </w:tr>
    </w:tbl>
    <w:p w:rsidR="006E2BC0" w:rsidRPr="001815BE" w:rsidRDefault="006E2BC0" w:rsidP="006E2BC0">
      <w:pPr>
        <w:pStyle w:val="ConsPlusNormal"/>
        <w:ind w:left="567"/>
        <w:jc w:val="both"/>
        <w:rPr>
          <w:rFonts w:ascii="Times New Roman" w:hAnsi="Times New Roman" w:cs="Times New Roman"/>
          <w:sz w:val="24"/>
          <w:szCs w:val="24"/>
        </w:rPr>
      </w:pPr>
      <w:r w:rsidRPr="001815BE">
        <w:rPr>
          <w:rFonts w:ascii="Times New Roman" w:hAnsi="Times New Roman" w:cs="Times New Roman"/>
          <w:sz w:val="24"/>
          <w:szCs w:val="24"/>
        </w:rPr>
        <w:t xml:space="preserve">Раздел </w:t>
      </w:r>
      <w:r w:rsidRPr="001815BE">
        <w:rPr>
          <w:rFonts w:ascii="Times New Roman" w:hAnsi="Times New Roman" w:cs="Times New Roman"/>
          <w:sz w:val="24"/>
          <w:szCs w:val="24"/>
          <w:lang w:val="en-US"/>
        </w:rPr>
        <w:t>II</w:t>
      </w:r>
      <w:r w:rsidRPr="001815BE">
        <w:rPr>
          <w:rFonts w:ascii="Times New Roman" w:hAnsi="Times New Roman" w:cs="Times New Roman"/>
          <w:sz w:val="24"/>
          <w:szCs w:val="24"/>
        </w:rPr>
        <w:t>. Дополнительная информация</w:t>
      </w:r>
    </w:p>
    <w:p w:rsidR="006E2BC0" w:rsidRPr="001815BE" w:rsidRDefault="006E2BC0" w:rsidP="006E2BC0">
      <w:pPr>
        <w:jc w:val="both"/>
      </w:pPr>
    </w:p>
    <w:p w:rsidR="006E2BC0" w:rsidRPr="001815BE" w:rsidRDefault="006E2BC0" w:rsidP="006E2BC0">
      <w:pPr>
        <w:ind w:firstLine="709"/>
        <w:jc w:val="center"/>
        <w:rPr>
          <w:b/>
        </w:rPr>
      </w:pPr>
      <w:r w:rsidRPr="001815BE">
        <w:rPr>
          <w:b/>
        </w:rPr>
        <w:t>2. Цели и правовое основание для выполнения Работ</w:t>
      </w:r>
    </w:p>
    <w:p w:rsidR="006E2BC0" w:rsidRPr="001815BE" w:rsidRDefault="006E2BC0" w:rsidP="006E2BC0">
      <w:pPr>
        <w:ind w:firstLine="709"/>
        <w:jc w:val="both"/>
      </w:pPr>
    </w:p>
    <w:p w:rsidR="00B366E2" w:rsidRPr="001815BE" w:rsidRDefault="006E2BC0" w:rsidP="006E2BC0">
      <w:pPr>
        <w:ind w:firstLine="709"/>
        <w:jc w:val="both"/>
        <w:rPr>
          <w:bCs/>
        </w:rPr>
      </w:pPr>
      <w:r w:rsidRPr="001815BE">
        <w:t>2.1. Целями данной закупки является</w:t>
      </w:r>
      <w:r w:rsidRPr="001815BE">
        <w:rPr>
          <w:bCs/>
        </w:rPr>
        <w:t xml:space="preserve">: </w:t>
      </w:r>
    </w:p>
    <w:p w:rsidR="00B366E2" w:rsidRPr="001815BE" w:rsidRDefault="00B366E2" w:rsidP="006E2BC0">
      <w:pPr>
        <w:ind w:firstLine="709"/>
        <w:jc w:val="both"/>
        <w:rPr>
          <w:bCs/>
        </w:rPr>
      </w:pPr>
      <w:r w:rsidRPr="001815BE">
        <w:rPr>
          <w:bCs/>
        </w:rPr>
        <w:t>-</w:t>
      </w:r>
      <w:r w:rsidR="006E2BC0" w:rsidRPr="001815BE">
        <w:rPr>
          <w:bCs/>
        </w:rPr>
        <w:t>обеспечение деятельности подведомственного Комитету СПб ГКУ «Имущество Санкт-Петербурга»</w:t>
      </w:r>
      <w:r w:rsidRPr="001815BE">
        <w:rPr>
          <w:bCs/>
        </w:rPr>
        <w:t xml:space="preserve">; </w:t>
      </w:r>
    </w:p>
    <w:p w:rsidR="006E2BC0" w:rsidRPr="001815BE" w:rsidRDefault="00B366E2" w:rsidP="006E2BC0">
      <w:pPr>
        <w:ind w:firstLine="709"/>
        <w:jc w:val="both"/>
      </w:pPr>
      <w:r w:rsidRPr="001815BE">
        <w:rPr>
          <w:bCs/>
        </w:rPr>
        <w:t>-определение несущей способности перекрытий Объекта для размещения передвижных архивных систем.</w:t>
      </w:r>
    </w:p>
    <w:p w:rsidR="006E2BC0" w:rsidRPr="001815BE" w:rsidRDefault="006E2BC0" w:rsidP="006E2BC0">
      <w:pPr>
        <w:ind w:firstLine="709"/>
        <w:jc w:val="both"/>
        <w:rPr>
          <w:lang w:bidi="ru-RU"/>
        </w:rPr>
      </w:pPr>
      <w:r w:rsidRPr="001815BE">
        <w:rPr>
          <w:lang w:bidi="ru-RU"/>
        </w:rPr>
        <w:t>2.2. Основанием для закупки Работ является план – график закупок товаров, работ, услуг Комитета на 2026 год и плановый период 2027 и 2028 годов.</w:t>
      </w:r>
    </w:p>
    <w:p w:rsidR="006E2BC0" w:rsidRPr="001815BE" w:rsidRDefault="006E2BC0" w:rsidP="001971D5">
      <w:pPr>
        <w:widowControl w:val="0"/>
        <w:autoSpaceDE w:val="0"/>
        <w:autoSpaceDN w:val="0"/>
        <w:adjustRightInd w:val="0"/>
        <w:ind w:firstLine="709"/>
        <w:jc w:val="both"/>
        <w:rPr>
          <w:bCs/>
        </w:rPr>
      </w:pPr>
      <w:r w:rsidRPr="001815BE">
        <w:rPr>
          <w:lang w:bidi="ru-RU"/>
        </w:rPr>
        <w:t xml:space="preserve">2.3. </w:t>
      </w:r>
      <w:r w:rsidR="001971D5" w:rsidRPr="001815BE">
        <w:rPr>
          <w:bCs/>
        </w:rPr>
        <w:t>Источник финансирования закупки: Бюджет Санкт-Петербурга на 2026 год в соответствии с Законом Санкт-Петербурга от 28.11.2025 №659-124 «О бюджете Санкт-Петербурга на 2026 год и на плановый период 2027 и 2028 годов», целевая статья расходов 9950001710 «Расходы на централизованные закупки товаров, работ, услуг», код вида расходов 244, код КОСГУ 225 «Работы, услуги по содержанию имущества».</w:t>
      </w:r>
    </w:p>
    <w:p w:rsidR="001971D5" w:rsidRPr="001815BE" w:rsidRDefault="001971D5" w:rsidP="001971D5">
      <w:pPr>
        <w:widowControl w:val="0"/>
        <w:autoSpaceDE w:val="0"/>
        <w:autoSpaceDN w:val="0"/>
        <w:adjustRightInd w:val="0"/>
        <w:ind w:firstLine="709"/>
        <w:jc w:val="both"/>
        <w:rPr>
          <w:bCs/>
        </w:rPr>
      </w:pPr>
    </w:p>
    <w:p w:rsidR="006E2BC0" w:rsidRPr="001815BE" w:rsidRDefault="006E2BC0" w:rsidP="006E2BC0">
      <w:pPr>
        <w:ind w:firstLine="709"/>
        <w:jc w:val="center"/>
        <w:rPr>
          <w:b/>
          <w:bCs/>
        </w:rPr>
      </w:pPr>
      <w:r w:rsidRPr="001815BE">
        <w:rPr>
          <w:b/>
          <w:bCs/>
        </w:rPr>
        <w:t xml:space="preserve">3. Требования к количеству, качеству выполняемых Работ, </w:t>
      </w:r>
      <w:r w:rsidRPr="001815BE">
        <w:rPr>
          <w:b/>
          <w:bCs/>
        </w:rPr>
        <w:br/>
        <w:t>к их техническим и функциональным и эксплуатационным характеристикам.</w:t>
      </w:r>
    </w:p>
    <w:p w:rsidR="006E2BC0" w:rsidRPr="001815BE" w:rsidRDefault="006E2BC0" w:rsidP="006E2BC0">
      <w:pPr>
        <w:ind w:firstLine="709"/>
        <w:jc w:val="center"/>
        <w:rPr>
          <w:b/>
          <w:bCs/>
        </w:rPr>
      </w:pPr>
    </w:p>
    <w:p w:rsidR="006E2BC0" w:rsidRPr="001815BE" w:rsidRDefault="006E2BC0" w:rsidP="006E2BC0">
      <w:pPr>
        <w:ind w:firstLine="709"/>
        <w:jc w:val="both"/>
      </w:pPr>
      <w:r w:rsidRPr="001815BE">
        <w:t>3.1. Объем и содержание Работ определяется Расчетом цены Контракта (Приложение №</w:t>
      </w:r>
      <w:r w:rsidR="009B5086" w:rsidRPr="001815BE">
        <w:t>2</w:t>
      </w:r>
      <w:r w:rsidRPr="001815BE">
        <w:t xml:space="preserve"> к Контракту) и </w:t>
      </w:r>
      <w:r w:rsidR="009B5086" w:rsidRPr="001815BE">
        <w:t>Спецификацией</w:t>
      </w:r>
      <w:r w:rsidRPr="001815BE">
        <w:t xml:space="preserve"> (Приложение № </w:t>
      </w:r>
      <w:r w:rsidR="009B5086" w:rsidRPr="001815BE">
        <w:t>1</w:t>
      </w:r>
      <w:r w:rsidRPr="001815BE">
        <w:t>).</w:t>
      </w:r>
    </w:p>
    <w:p w:rsidR="006E2BC0" w:rsidRPr="001815BE" w:rsidRDefault="006E2BC0" w:rsidP="006E2BC0">
      <w:pPr>
        <w:ind w:firstLine="709"/>
        <w:jc w:val="both"/>
        <w:rPr>
          <w:bCs/>
        </w:rPr>
      </w:pPr>
      <w:r w:rsidRPr="001815BE">
        <w:rPr>
          <w:bCs/>
        </w:rPr>
        <w:t>3.1.1. Все содержащиеся в Описании объекта закупки и приложениях к нему товарные знаки сопровождаются словами «или эквивалент». Эквивалентность (аналогичность) материалов (комплектующих и оборудования) определяется в соответствии с требованиями действующего законодательства.</w:t>
      </w:r>
    </w:p>
    <w:p w:rsidR="006E2BC0" w:rsidRPr="001815BE" w:rsidRDefault="006E2BC0" w:rsidP="006E2BC0">
      <w:pPr>
        <w:ind w:firstLine="709"/>
        <w:jc w:val="both"/>
        <w:rPr>
          <w:lang w:bidi="ru-RU"/>
        </w:rPr>
      </w:pPr>
      <w:r w:rsidRPr="001815BE">
        <w:rPr>
          <w:lang w:bidi="ru-RU"/>
        </w:rPr>
        <w:t xml:space="preserve">3.2. Выполняемые Работы должны соответствовать следующим нормам и правилами: </w:t>
      </w:r>
    </w:p>
    <w:p w:rsidR="006E2BC0" w:rsidRPr="001815BE" w:rsidRDefault="006E2BC0" w:rsidP="006E2BC0">
      <w:pPr>
        <w:ind w:firstLine="709"/>
        <w:jc w:val="both"/>
        <w:rPr>
          <w:lang w:bidi="ru-RU"/>
        </w:rPr>
      </w:pPr>
      <w:r w:rsidRPr="001815BE">
        <w:rPr>
          <w:lang w:bidi="ru-RU"/>
        </w:rPr>
        <w:lastRenderedPageBreak/>
        <w:t xml:space="preserve">Подрядчик обязан выполнить комплекс Работ согласно настоящему </w:t>
      </w:r>
      <w:r w:rsidR="009B5086" w:rsidRPr="001815BE">
        <w:rPr>
          <w:lang w:bidi="ru-RU"/>
        </w:rPr>
        <w:t>Спецификации</w:t>
      </w:r>
      <w:r w:rsidRPr="001815BE">
        <w:rPr>
          <w:lang w:bidi="ru-RU"/>
        </w:rPr>
        <w:t>. Работы должны быть выполнены Подрядчиком в полном объеме и в установленный Контрактом срок</w:t>
      </w:r>
      <w:r w:rsidR="00DE6ABB" w:rsidRPr="001815BE">
        <w:rPr>
          <w:lang w:bidi="ru-RU"/>
        </w:rPr>
        <w:t xml:space="preserve"> согласно п.1</w:t>
      </w:r>
      <w:r w:rsidR="009B5086" w:rsidRPr="001815BE">
        <w:rPr>
          <w:lang w:bidi="ru-RU"/>
        </w:rPr>
        <w:t>.1</w:t>
      </w:r>
      <w:r w:rsidRPr="001815BE">
        <w:rPr>
          <w:lang w:bidi="ru-RU"/>
        </w:rPr>
        <w:t>.</w:t>
      </w:r>
    </w:p>
    <w:p w:rsidR="006E2BC0" w:rsidRPr="001815BE" w:rsidRDefault="006E2BC0" w:rsidP="006E2BC0">
      <w:pPr>
        <w:ind w:firstLine="709"/>
        <w:jc w:val="both"/>
        <w:rPr>
          <w:lang w:bidi="ru-RU"/>
        </w:rPr>
      </w:pPr>
      <w:r w:rsidRPr="001815BE">
        <w:rPr>
          <w:lang w:bidi="ru-RU"/>
        </w:rPr>
        <w:t xml:space="preserve"> Работы должны быть выполнены в соответствии с требованиями действующих нормативно-правовых актов (при отмене нормативных документов, на которые в настоящем </w:t>
      </w:r>
      <w:r w:rsidR="009B5086" w:rsidRPr="001815BE">
        <w:rPr>
          <w:lang w:bidi="ru-RU"/>
        </w:rPr>
        <w:t>Описании объекта закупки</w:t>
      </w:r>
      <w:r w:rsidRPr="001815BE">
        <w:rPr>
          <w:lang w:bidi="ru-RU"/>
        </w:rPr>
        <w:t xml:space="preserve"> имеются ссылки, следует использовать документы, введенные взамен отмененных), а также регламентирующих производство такого вида Работ, в том числе:</w:t>
      </w:r>
    </w:p>
    <w:p w:rsidR="009B5086" w:rsidRPr="001815BE" w:rsidRDefault="009B5086" w:rsidP="009B5086">
      <w:pPr>
        <w:ind w:firstLine="709"/>
        <w:jc w:val="both"/>
        <w:rPr>
          <w:lang w:bidi="ru-RU"/>
        </w:rPr>
      </w:pPr>
      <w:r w:rsidRPr="001815BE">
        <w:rPr>
          <w:lang w:bidi="ru-RU"/>
        </w:rPr>
        <w:t>-  ГК РФ. Качество Работы, статья №721;</w:t>
      </w:r>
    </w:p>
    <w:p w:rsidR="009B5086" w:rsidRPr="001815BE" w:rsidRDefault="009B5086" w:rsidP="009B5086">
      <w:pPr>
        <w:ind w:firstLine="709"/>
        <w:jc w:val="both"/>
        <w:rPr>
          <w:lang w:bidi="ru-RU"/>
        </w:rPr>
      </w:pPr>
      <w:r w:rsidRPr="001815BE">
        <w:rPr>
          <w:lang w:bidi="ru-RU"/>
        </w:rPr>
        <w:t>- СП 13-102-2003.Свод правил по проектированию и строительству. Правила обследования несущих строительных конструкций зданий и сооружений;</w:t>
      </w:r>
    </w:p>
    <w:p w:rsidR="009B5086" w:rsidRPr="001815BE" w:rsidRDefault="009B5086" w:rsidP="009B5086">
      <w:pPr>
        <w:ind w:firstLine="709"/>
        <w:jc w:val="both"/>
        <w:rPr>
          <w:lang w:bidi="ru-RU"/>
        </w:rPr>
      </w:pPr>
      <w:r w:rsidRPr="001815BE">
        <w:rPr>
          <w:lang w:bidi="ru-RU"/>
        </w:rPr>
        <w:t>- ГОСТ 31937-2024.Межгосударственный стандарт здания и сооружения. Правила обследования и мониторинга технического состояния;</w:t>
      </w:r>
    </w:p>
    <w:p w:rsidR="009B5086" w:rsidRPr="001815BE" w:rsidRDefault="009B5086" w:rsidP="009B5086">
      <w:pPr>
        <w:ind w:firstLine="709"/>
        <w:jc w:val="both"/>
        <w:rPr>
          <w:lang w:bidi="ru-RU"/>
        </w:rPr>
      </w:pPr>
      <w:r w:rsidRPr="001815BE">
        <w:rPr>
          <w:lang w:bidi="ru-RU"/>
        </w:rPr>
        <w:t xml:space="preserve">- ГОСТ 22690-2015. «Межгосударственный стандарт. Бетоны. Определение прочности механическими методами неразрушающего контроля»; </w:t>
      </w:r>
    </w:p>
    <w:p w:rsidR="009B5086" w:rsidRPr="001815BE" w:rsidRDefault="009B5086" w:rsidP="009B5086">
      <w:pPr>
        <w:ind w:firstLine="709"/>
        <w:jc w:val="both"/>
        <w:rPr>
          <w:lang w:bidi="ru-RU"/>
        </w:rPr>
      </w:pPr>
      <w:r w:rsidRPr="001815BE">
        <w:rPr>
          <w:lang w:bidi="ru-RU"/>
        </w:rPr>
        <w:t>- ГОСТ 18105-2018. «Межгосударственный стандарт. Бетоны. Правила контроля и оценки прочности».</w:t>
      </w:r>
    </w:p>
    <w:p w:rsidR="006E2BC0" w:rsidRPr="001815BE" w:rsidRDefault="006E2BC0" w:rsidP="009B5086">
      <w:pPr>
        <w:ind w:firstLine="709"/>
        <w:jc w:val="both"/>
        <w:rPr>
          <w:lang w:bidi="ru-RU"/>
        </w:rPr>
      </w:pPr>
      <w:r w:rsidRPr="001815BE">
        <w:rPr>
          <w:lang w:bidi="ru-RU"/>
        </w:rPr>
        <w:t>-</w:t>
      </w:r>
      <w:r w:rsidRPr="001815BE">
        <w:rPr>
          <w:lang w:bidi="ru-RU"/>
        </w:rPr>
        <w:tab/>
        <w:t>Товары и материалы, используемые при проектировании, должны соответствовать противопожарным требованиям, требованиям технического регламента пожарной безопасности, утвержденного Федеральным законом от 22.07.2008 №123-ФЗ «Технический регламент о требованиях пожарной безопасности», условиям настоящего технического задания.</w:t>
      </w:r>
    </w:p>
    <w:p w:rsidR="006E2BC0" w:rsidRPr="001815BE" w:rsidRDefault="006E2BC0" w:rsidP="006E2BC0">
      <w:pPr>
        <w:ind w:firstLine="709"/>
        <w:jc w:val="both"/>
      </w:pPr>
      <w:r w:rsidRPr="001815BE">
        <w:rPr>
          <w:lang w:bidi="ru-RU"/>
        </w:rPr>
        <w:t xml:space="preserve">- </w:t>
      </w:r>
      <w:r w:rsidRPr="001815BE">
        <w:rPr>
          <w:lang w:bidi="ru-RU"/>
        </w:rPr>
        <w:tab/>
        <w:t>ины</w:t>
      </w:r>
      <w:r w:rsidRPr="001815BE">
        <w:t>м правилам, требованиям, нормативам, а также законодательству Российской Федерации, регламентирующему проведение и выполнение подобного вида Работ.</w:t>
      </w:r>
    </w:p>
    <w:p w:rsidR="006E2BC0" w:rsidRPr="001815BE" w:rsidRDefault="006E2BC0" w:rsidP="006E2BC0">
      <w:pPr>
        <w:jc w:val="both"/>
      </w:pPr>
    </w:p>
    <w:p w:rsidR="006E2BC0" w:rsidRPr="001815BE" w:rsidRDefault="006E2BC0" w:rsidP="006E2BC0">
      <w:pPr>
        <w:ind w:firstLine="709"/>
        <w:jc w:val="both"/>
      </w:pPr>
    </w:p>
    <w:p w:rsidR="006E2BC0" w:rsidRPr="001815BE" w:rsidRDefault="006E2BC0" w:rsidP="006E2BC0">
      <w:pPr>
        <w:ind w:firstLine="709"/>
        <w:jc w:val="center"/>
        <w:rPr>
          <w:b/>
        </w:rPr>
      </w:pPr>
      <w:r w:rsidRPr="001815BE">
        <w:rPr>
          <w:b/>
        </w:rPr>
        <w:t>4. Гарантии качества.</w:t>
      </w:r>
    </w:p>
    <w:p w:rsidR="006E2BC0" w:rsidRPr="001815BE" w:rsidRDefault="006E2BC0" w:rsidP="006E2BC0">
      <w:pPr>
        <w:ind w:firstLine="709"/>
        <w:jc w:val="both"/>
      </w:pPr>
      <w:r w:rsidRPr="001815BE">
        <w:t>5.1. Подрядчик несет ответственность за недостатки (дефекты), обнаруженные в течение гарантийного срока – 24 (двадцати четырех) месяцев со дня подписания Заказчиком документа о приемке, если не докажет, что они произошли вследствие нормального износа Объекта или его частей либо неправильной его эксплуатации.</w:t>
      </w:r>
    </w:p>
    <w:p w:rsidR="006E2BC0" w:rsidRPr="001815BE" w:rsidRDefault="006E2BC0" w:rsidP="006E2BC0">
      <w:pPr>
        <w:ind w:firstLine="709"/>
        <w:jc w:val="both"/>
      </w:pPr>
      <w:r w:rsidRPr="001815BE">
        <w:t>5.2. Если в течение гарантийного срока выявится, что качество выполненных по настоящему Контракту Работ не соответствует обязательным требованиям, работы выполнены Подрядчиком с отступлениями, ухудшившими результаты Работы, с иными недостатками, Заказчик должен письменно заявить о них Подрядчику с указанием разумных сроков их устранения и потребовать от Подрядчика безвозмездного устранения недостатков.</w:t>
      </w:r>
    </w:p>
    <w:p w:rsidR="006E2BC0" w:rsidRPr="001815BE" w:rsidRDefault="006E2BC0" w:rsidP="006E2BC0">
      <w:pPr>
        <w:ind w:firstLine="709"/>
        <w:jc w:val="both"/>
      </w:pPr>
      <w:r w:rsidRPr="001815BE">
        <w:t>5.3. Течение гарантийного срока прерывается на все время, со дня письменного уведомления Заказчика об обнаружении недостатков до дня устранения их Подрядчиком.</w:t>
      </w:r>
    </w:p>
    <w:p w:rsidR="006E2BC0" w:rsidRPr="001815BE" w:rsidRDefault="006E2BC0" w:rsidP="006E2BC0">
      <w:pPr>
        <w:ind w:firstLine="709"/>
        <w:jc w:val="both"/>
      </w:pPr>
      <w:r w:rsidRPr="001815BE">
        <w:t>5.4. В случае обнаружения Заказчиком недостатков результатов Работ по истечении гарантийного срока, но в пределах пяти лет со дня, когда результат Работ был принят или должен быть принят Заказчиком, Подрядчик несет ответственность, если Заказчик докажет, что недостатки возникли до передачи результатов Работ Заказчику или по причинам, возникшим до этого момента.</w:t>
      </w:r>
    </w:p>
    <w:p w:rsidR="006E2BC0" w:rsidRPr="001815BE" w:rsidRDefault="006E2BC0" w:rsidP="006E2BC0">
      <w:pPr>
        <w:ind w:firstLine="709"/>
        <w:jc w:val="both"/>
      </w:pPr>
    </w:p>
    <w:tbl>
      <w:tblPr>
        <w:tblpPr w:leftFromText="180" w:rightFromText="180" w:vertAnchor="text" w:horzAnchor="margin" w:tblpY="562"/>
        <w:tblW w:w="9624" w:type="dxa"/>
        <w:tblLayout w:type="fixed"/>
        <w:tblLook w:val="04A0" w:firstRow="1" w:lastRow="0" w:firstColumn="1" w:lastColumn="0" w:noHBand="0" w:noVBand="1"/>
      </w:tblPr>
      <w:tblGrid>
        <w:gridCol w:w="5245"/>
        <w:gridCol w:w="4379"/>
      </w:tblGrid>
      <w:tr w:rsidR="0016394D" w:rsidRPr="001815BE" w:rsidTr="0016394D">
        <w:trPr>
          <w:trHeight w:val="1017"/>
        </w:trPr>
        <w:tc>
          <w:tcPr>
            <w:tcW w:w="5245" w:type="dxa"/>
          </w:tcPr>
          <w:p w:rsidR="0016394D" w:rsidRPr="001815BE" w:rsidRDefault="0016394D" w:rsidP="0016394D">
            <w:pPr>
              <w:suppressAutoHyphens/>
              <w:ind w:firstLine="709"/>
              <w:rPr>
                <w:b/>
                <w:lang w:val="x-none" w:eastAsia="x-none"/>
              </w:rPr>
            </w:pPr>
            <w:r w:rsidRPr="001815BE">
              <w:rPr>
                <w:b/>
                <w:lang w:val="x-none" w:eastAsia="x-none"/>
              </w:rPr>
              <w:t>ЗАКАЗЧИК:</w:t>
            </w:r>
          </w:p>
          <w:p w:rsidR="0016394D" w:rsidRPr="001815BE" w:rsidRDefault="0016394D" w:rsidP="0016394D"/>
          <w:p w:rsidR="0016394D" w:rsidRPr="001815BE" w:rsidRDefault="0016394D" w:rsidP="0016394D"/>
          <w:p w:rsidR="0016394D" w:rsidRPr="001815BE" w:rsidRDefault="0016394D" w:rsidP="0016394D"/>
          <w:p w:rsidR="0016394D" w:rsidRPr="001815BE" w:rsidRDefault="0016394D" w:rsidP="0016394D">
            <w:pPr>
              <w:widowControl w:val="0"/>
            </w:pPr>
            <w:r w:rsidRPr="001815BE">
              <w:t>___________________ Леонова Н.Е.</w:t>
            </w:r>
          </w:p>
          <w:p w:rsidR="0016394D" w:rsidRPr="001815BE" w:rsidRDefault="0016394D" w:rsidP="0016394D">
            <w:pPr>
              <w:widowControl w:val="0"/>
              <w:ind w:firstLine="709"/>
              <w:rPr>
                <w:b/>
                <w:lang w:val="x-none" w:eastAsia="x-none"/>
              </w:rPr>
            </w:pPr>
            <w:r w:rsidRPr="001815BE">
              <w:rPr>
                <w:i/>
              </w:rPr>
              <w:t xml:space="preserve"> (подписано ЭЦП)</w:t>
            </w:r>
          </w:p>
        </w:tc>
        <w:tc>
          <w:tcPr>
            <w:tcW w:w="4379" w:type="dxa"/>
          </w:tcPr>
          <w:p w:rsidR="0016394D" w:rsidRPr="001815BE" w:rsidRDefault="0016394D" w:rsidP="0016394D">
            <w:pPr>
              <w:suppressAutoHyphens/>
              <w:ind w:firstLine="709"/>
              <w:rPr>
                <w:b/>
              </w:rPr>
            </w:pPr>
            <w:r w:rsidRPr="001815BE">
              <w:rPr>
                <w:b/>
                <w:caps/>
              </w:rPr>
              <w:t>ПОДРЯДЧИК</w:t>
            </w:r>
            <w:r w:rsidRPr="001815BE">
              <w:rPr>
                <w:b/>
              </w:rPr>
              <w:t>:</w:t>
            </w:r>
          </w:p>
          <w:p w:rsidR="0016394D" w:rsidRPr="001815BE" w:rsidRDefault="0016394D" w:rsidP="0016394D">
            <w:pPr>
              <w:suppressAutoHyphens/>
              <w:ind w:firstLine="709"/>
            </w:pPr>
          </w:p>
          <w:p w:rsidR="0016394D" w:rsidRPr="001815BE" w:rsidRDefault="0016394D" w:rsidP="0016394D">
            <w:pPr>
              <w:suppressAutoHyphens/>
              <w:ind w:firstLine="709"/>
            </w:pPr>
          </w:p>
          <w:p w:rsidR="0016394D" w:rsidRPr="001815BE" w:rsidRDefault="0016394D" w:rsidP="0016394D">
            <w:pPr>
              <w:suppressAutoHyphens/>
              <w:ind w:firstLine="709"/>
            </w:pPr>
          </w:p>
          <w:p w:rsidR="0016394D" w:rsidRPr="001815BE" w:rsidRDefault="0016394D" w:rsidP="0016394D">
            <w:pPr>
              <w:widowControl w:val="0"/>
              <w:ind w:firstLine="709"/>
              <w:rPr>
                <w:bCs/>
              </w:rPr>
            </w:pPr>
            <w:r w:rsidRPr="001815BE">
              <w:rPr>
                <w:b/>
                <w:bCs/>
              </w:rPr>
              <w:t>_________________</w:t>
            </w:r>
            <w:r w:rsidRPr="001815BE">
              <w:t xml:space="preserve"> </w:t>
            </w:r>
          </w:p>
          <w:p w:rsidR="0016394D" w:rsidRPr="001815BE" w:rsidRDefault="0016394D" w:rsidP="0016394D">
            <w:pPr>
              <w:widowControl w:val="0"/>
              <w:ind w:firstLine="709"/>
              <w:rPr>
                <w:b/>
              </w:rPr>
            </w:pPr>
            <w:r w:rsidRPr="001815BE">
              <w:rPr>
                <w:i/>
              </w:rPr>
              <w:t>(подписано ЭЦП)</w:t>
            </w:r>
          </w:p>
        </w:tc>
      </w:tr>
    </w:tbl>
    <w:p w:rsidR="006E2BC0" w:rsidRPr="001815BE" w:rsidRDefault="006E2BC0" w:rsidP="006E2BC0">
      <w:pPr>
        <w:ind w:firstLine="709"/>
        <w:jc w:val="both"/>
      </w:pPr>
    </w:p>
    <w:p w:rsidR="006E2BC0" w:rsidRPr="001815BE" w:rsidRDefault="006E2BC0" w:rsidP="006E2BC0">
      <w:pPr>
        <w:ind w:firstLine="709"/>
        <w:jc w:val="both"/>
      </w:pPr>
    </w:p>
    <w:p w:rsidR="006E2BC0" w:rsidRPr="001815BE" w:rsidRDefault="006E2BC0" w:rsidP="006E2BC0">
      <w:pPr>
        <w:ind w:firstLine="709"/>
        <w:jc w:val="both"/>
      </w:pPr>
    </w:p>
    <w:p w:rsidR="006E2BC0" w:rsidRPr="001815BE" w:rsidRDefault="006E2BC0" w:rsidP="006E2BC0">
      <w:pPr>
        <w:ind w:firstLine="709"/>
        <w:jc w:val="both"/>
      </w:pPr>
    </w:p>
    <w:p w:rsidR="006E2BC0" w:rsidRPr="001815BE" w:rsidRDefault="006E2BC0" w:rsidP="006E2BC0">
      <w:pPr>
        <w:ind w:firstLine="709"/>
        <w:jc w:val="both"/>
      </w:pPr>
    </w:p>
    <w:p w:rsidR="006E2BC0" w:rsidRPr="001815BE" w:rsidRDefault="006E2BC0" w:rsidP="006E2BC0">
      <w:pPr>
        <w:pageBreakBefore/>
        <w:widowControl w:val="0"/>
        <w:tabs>
          <w:tab w:val="left" w:pos="3060"/>
        </w:tabs>
        <w:autoSpaceDE w:val="0"/>
        <w:autoSpaceDN w:val="0"/>
        <w:adjustRightInd w:val="0"/>
        <w:ind w:firstLine="709"/>
        <w:jc w:val="right"/>
        <w:outlineLvl w:val="0"/>
        <w:sectPr w:rsidR="006E2BC0" w:rsidRPr="001815BE" w:rsidSect="008B021D">
          <w:pgSz w:w="11905" w:h="16838"/>
          <w:pgMar w:top="1134" w:right="568" w:bottom="1134" w:left="1134" w:header="0" w:footer="0" w:gutter="0"/>
          <w:cols w:space="720"/>
          <w:docGrid w:linePitch="326"/>
        </w:sectPr>
      </w:pPr>
    </w:p>
    <w:p w:rsidR="006E2BC0" w:rsidRPr="001815BE" w:rsidRDefault="006E2BC0" w:rsidP="006E2BC0">
      <w:pPr>
        <w:pageBreakBefore/>
        <w:widowControl w:val="0"/>
        <w:tabs>
          <w:tab w:val="left" w:pos="3060"/>
        </w:tabs>
        <w:autoSpaceDE w:val="0"/>
        <w:autoSpaceDN w:val="0"/>
        <w:adjustRightInd w:val="0"/>
        <w:ind w:firstLine="709"/>
        <w:jc w:val="right"/>
        <w:outlineLvl w:val="0"/>
      </w:pPr>
      <w:r w:rsidRPr="001815BE">
        <w:lastRenderedPageBreak/>
        <w:t>Приложение № 2 к Государственному контракту</w:t>
      </w:r>
    </w:p>
    <w:p w:rsidR="006E2BC0" w:rsidRPr="001815BE" w:rsidRDefault="00613DE2" w:rsidP="006E2BC0">
      <w:pPr>
        <w:keepNext/>
        <w:keepLines/>
        <w:ind w:firstLine="709"/>
        <w:jc w:val="right"/>
        <w:rPr>
          <w:color w:val="000000"/>
        </w:rPr>
      </w:pPr>
      <w:r>
        <w:t>от «___»</w:t>
      </w:r>
      <w:r w:rsidRPr="001815BE">
        <w:t xml:space="preserve"> </w:t>
      </w:r>
      <w:r>
        <w:t>_____</w:t>
      </w:r>
      <w:r w:rsidRPr="001815BE">
        <w:t>_____</w:t>
      </w:r>
      <w:r>
        <w:t>2026</w:t>
      </w:r>
      <w:r w:rsidRPr="001815BE">
        <w:t xml:space="preserve"> г. №</w:t>
      </w:r>
      <w:r>
        <w:t>____________</w:t>
      </w:r>
      <w:r w:rsidRPr="001815BE">
        <w:rPr>
          <w:color w:val="000000"/>
        </w:rPr>
        <w:t>___</w:t>
      </w:r>
    </w:p>
    <w:p w:rsidR="006E2BC0" w:rsidRPr="001815BE" w:rsidRDefault="006E2BC0" w:rsidP="006E2BC0">
      <w:pPr>
        <w:keepNext/>
        <w:keepLines/>
        <w:ind w:firstLine="709"/>
        <w:jc w:val="center"/>
        <w:rPr>
          <w:b/>
          <w:color w:val="000000"/>
        </w:rPr>
      </w:pPr>
      <w:r w:rsidRPr="001815BE">
        <w:rPr>
          <w:b/>
          <w:color w:val="000000"/>
        </w:rPr>
        <w:t>Расчет цены Контракта</w:t>
      </w:r>
    </w:p>
    <w:p w:rsidR="006E2BC0" w:rsidRPr="001815BE" w:rsidRDefault="006E2BC0" w:rsidP="006E2BC0">
      <w:pPr>
        <w:keepNext/>
        <w:keepLines/>
        <w:ind w:firstLine="709"/>
        <w:jc w:val="center"/>
        <w:rPr>
          <w:b/>
          <w:color w:val="000000"/>
        </w:rPr>
      </w:pPr>
    </w:p>
    <w:tbl>
      <w:tblPr>
        <w:tblW w:w="530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038"/>
        <w:gridCol w:w="2486"/>
        <w:gridCol w:w="5401"/>
        <w:gridCol w:w="810"/>
        <w:gridCol w:w="1490"/>
        <w:gridCol w:w="2464"/>
      </w:tblGrid>
      <w:tr w:rsidR="00AC3AC2" w:rsidRPr="001815BE" w:rsidTr="00AC3AC2">
        <w:trPr>
          <w:trHeight w:val="1209"/>
        </w:trPr>
        <w:tc>
          <w:tcPr>
            <w:tcW w:w="248" w:type="pct"/>
            <w:shd w:val="clear" w:color="auto" w:fill="auto"/>
          </w:tcPr>
          <w:p w:rsidR="00AC3AC2" w:rsidRPr="001815BE" w:rsidRDefault="00AC3AC2" w:rsidP="007F3A7D">
            <w:pPr>
              <w:jc w:val="center"/>
              <w:rPr>
                <w:b/>
                <w:sz w:val="20"/>
                <w:szCs w:val="20"/>
              </w:rPr>
            </w:pPr>
            <w:r w:rsidRPr="001815BE">
              <w:rPr>
                <w:b/>
                <w:sz w:val="20"/>
                <w:szCs w:val="20"/>
              </w:rPr>
              <w:t xml:space="preserve">№ </w:t>
            </w:r>
            <w:proofErr w:type="spellStart"/>
            <w:r w:rsidRPr="001815BE">
              <w:rPr>
                <w:b/>
                <w:sz w:val="20"/>
                <w:szCs w:val="20"/>
              </w:rPr>
              <w:t>п.п</w:t>
            </w:r>
            <w:proofErr w:type="spellEnd"/>
            <w:r w:rsidRPr="001815BE">
              <w:rPr>
                <w:b/>
                <w:sz w:val="20"/>
                <w:szCs w:val="20"/>
              </w:rPr>
              <w:t>.</w:t>
            </w:r>
          </w:p>
        </w:tc>
        <w:tc>
          <w:tcPr>
            <w:tcW w:w="659" w:type="pct"/>
            <w:shd w:val="clear" w:color="auto" w:fill="auto"/>
          </w:tcPr>
          <w:p w:rsidR="00AC3AC2" w:rsidRPr="001815BE" w:rsidRDefault="00AC3AC2" w:rsidP="007F3A7D">
            <w:pPr>
              <w:jc w:val="center"/>
              <w:rPr>
                <w:b/>
                <w:sz w:val="20"/>
                <w:szCs w:val="20"/>
              </w:rPr>
            </w:pPr>
            <w:r w:rsidRPr="001815BE">
              <w:rPr>
                <w:b/>
                <w:sz w:val="20"/>
                <w:szCs w:val="20"/>
              </w:rPr>
              <w:t xml:space="preserve">Наименование объекта закупки </w:t>
            </w:r>
          </w:p>
          <w:p w:rsidR="00AC3AC2" w:rsidRPr="001815BE" w:rsidRDefault="00AC3AC2" w:rsidP="007F3A7D">
            <w:pPr>
              <w:jc w:val="center"/>
              <w:rPr>
                <w:b/>
                <w:sz w:val="20"/>
                <w:szCs w:val="20"/>
              </w:rPr>
            </w:pPr>
          </w:p>
        </w:tc>
        <w:tc>
          <w:tcPr>
            <w:tcW w:w="804" w:type="pct"/>
          </w:tcPr>
          <w:p w:rsidR="00AC3AC2" w:rsidRPr="001815BE" w:rsidRDefault="00AC3AC2" w:rsidP="007F3A7D">
            <w:pPr>
              <w:jc w:val="center"/>
              <w:rPr>
                <w:b/>
                <w:sz w:val="20"/>
                <w:szCs w:val="20"/>
              </w:rPr>
            </w:pPr>
            <w:r w:rsidRPr="001815BE">
              <w:rPr>
                <w:b/>
                <w:sz w:val="20"/>
                <w:szCs w:val="20"/>
              </w:rPr>
              <w:t>Наименование характеристики объекта закупки</w:t>
            </w:r>
          </w:p>
        </w:tc>
        <w:tc>
          <w:tcPr>
            <w:tcW w:w="1747" w:type="pct"/>
          </w:tcPr>
          <w:p w:rsidR="00AC3AC2" w:rsidRPr="001815BE" w:rsidRDefault="00AC3AC2" w:rsidP="007F3A7D">
            <w:pPr>
              <w:jc w:val="center"/>
              <w:rPr>
                <w:b/>
                <w:sz w:val="20"/>
                <w:szCs w:val="20"/>
              </w:rPr>
            </w:pPr>
            <w:r w:rsidRPr="001815BE">
              <w:rPr>
                <w:b/>
                <w:sz w:val="20"/>
                <w:szCs w:val="20"/>
              </w:rPr>
              <w:t>Значение характеристики объекта закупки</w:t>
            </w:r>
          </w:p>
        </w:tc>
        <w:tc>
          <w:tcPr>
            <w:tcW w:w="262" w:type="pct"/>
          </w:tcPr>
          <w:p w:rsidR="00AC3AC2" w:rsidRPr="001815BE" w:rsidRDefault="00AC3AC2" w:rsidP="007F3A7D">
            <w:pPr>
              <w:jc w:val="center"/>
              <w:rPr>
                <w:b/>
                <w:sz w:val="20"/>
                <w:szCs w:val="20"/>
              </w:rPr>
            </w:pPr>
            <w:r w:rsidRPr="001815BE">
              <w:rPr>
                <w:b/>
                <w:sz w:val="20"/>
                <w:szCs w:val="20"/>
              </w:rPr>
              <w:t>Кол-во</w:t>
            </w:r>
          </w:p>
        </w:tc>
        <w:tc>
          <w:tcPr>
            <w:tcW w:w="482" w:type="pct"/>
            <w:shd w:val="clear" w:color="auto" w:fill="auto"/>
          </w:tcPr>
          <w:p w:rsidR="00AC3AC2" w:rsidRPr="001815BE" w:rsidRDefault="00AC3AC2" w:rsidP="007F3A7D">
            <w:pPr>
              <w:jc w:val="center"/>
              <w:rPr>
                <w:b/>
                <w:sz w:val="20"/>
                <w:szCs w:val="20"/>
              </w:rPr>
            </w:pPr>
            <w:r w:rsidRPr="001815BE">
              <w:rPr>
                <w:b/>
                <w:sz w:val="20"/>
                <w:szCs w:val="20"/>
              </w:rPr>
              <w:t>Единица измерения</w:t>
            </w:r>
          </w:p>
        </w:tc>
        <w:tc>
          <w:tcPr>
            <w:tcW w:w="797" w:type="pct"/>
          </w:tcPr>
          <w:p w:rsidR="00AC3AC2" w:rsidRPr="001815BE" w:rsidRDefault="00AC3AC2" w:rsidP="007F3A7D">
            <w:pPr>
              <w:jc w:val="center"/>
              <w:rPr>
                <w:b/>
                <w:sz w:val="20"/>
                <w:szCs w:val="20"/>
              </w:rPr>
            </w:pPr>
            <w:r>
              <w:rPr>
                <w:b/>
                <w:sz w:val="20"/>
                <w:szCs w:val="20"/>
              </w:rPr>
              <w:t>Итого (в т. ч. НДС</w:t>
            </w:r>
            <w:r w:rsidRPr="001815BE">
              <w:rPr>
                <w:rStyle w:val="af3"/>
                <w:b/>
                <w:sz w:val="20"/>
                <w:szCs w:val="20"/>
              </w:rPr>
              <w:footnoteReference w:id="2"/>
            </w:r>
            <w:r w:rsidRPr="001815BE">
              <w:rPr>
                <w:b/>
                <w:sz w:val="20"/>
                <w:szCs w:val="20"/>
              </w:rPr>
              <w:t>) по позиции, руб.</w:t>
            </w:r>
          </w:p>
        </w:tc>
      </w:tr>
      <w:tr w:rsidR="00AC3AC2" w:rsidRPr="001815BE" w:rsidTr="00AC3AC2">
        <w:trPr>
          <w:trHeight w:val="1265"/>
        </w:trPr>
        <w:tc>
          <w:tcPr>
            <w:tcW w:w="248" w:type="pct"/>
            <w:vMerge w:val="restart"/>
            <w:shd w:val="clear" w:color="auto" w:fill="auto"/>
          </w:tcPr>
          <w:p w:rsidR="00AC3AC2" w:rsidRPr="001815BE" w:rsidRDefault="00AC3AC2" w:rsidP="007F3A7D">
            <w:pPr>
              <w:jc w:val="center"/>
            </w:pPr>
            <w:r w:rsidRPr="001815BE">
              <w:t>1</w:t>
            </w:r>
          </w:p>
        </w:tc>
        <w:tc>
          <w:tcPr>
            <w:tcW w:w="659" w:type="pct"/>
            <w:vMerge w:val="restart"/>
            <w:shd w:val="clear" w:color="auto" w:fill="auto"/>
          </w:tcPr>
          <w:p w:rsidR="00AC3AC2" w:rsidRPr="001815BE" w:rsidRDefault="00AC3AC2" w:rsidP="009C6C9B">
            <w:pPr>
              <w:rPr>
                <w:color w:val="000000" w:themeColor="text1"/>
                <w:sz w:val="20"/>
                <w:szCs w:val="20"/>
              </w:rPr>
            </w:pPr>
            <w:r w:rsidRPr="001815BE">
              <w:rPr>
                <w:color w:val="000000" w:themeColor="text1"/>
                <w:sz w:val="20"/>
                <w:szCs w:val="20"/>
              </w:rPr>
              <w:t xml:space="preserve">Выполнение работ по обследованию перекрытий помещений </w:t>
            </w:r>
          </w:p>
          <w:p w:rsidR="00AC3AC2" w:rsidRPr="001815BE" w:rsidRDefault="00AC3AC2" w:rsidP="009C6C9B">
            <w:pPr>
              <w:rPr>
                <w:sz w:val="20"/>
                <w:szCs w:val="20"/>
              </w:rPr>
            </w:pPr>
            <w:r w:rsidRPr="001815BE">
              <w:rPr>
                <w:color w:val="000000" w:themeColor="text1"/>
                <w:sz w:val="20"/>
                <w:szCs w:val="20"/>
              </w:rPr>
              <w:t xml:space="preserve">СПб ГКУ «Имущество Санкт-Петербурга» по адресу: </w:t>
            </w:r>
            <w:proofErr w:type="spellStart"/>
            <w:r w:rsidRPr="001815BE">
              <w:rPr>
                <w:color w:val="000000" w:themeColor="text1"/>
                <w:sz w:val="20"/>
                <w:szCs w:val="20"/>
              </w:rPr>
              <w:t>ул.Садовая</w:t>
            </w:r>
            <w:proofErr w:type="spellEnd"/>
            <w:r w:rsidRPr="001815BE">
              <w:rPr>
                <w:color w:val="000000" w:themeColor="text1"/>
                <w:sz w:val="20"/>
                <w:szCs w:val="20"/>
              </w:rPr>
              <w:t>, д.55-57 литера А</w:t>
            </w:r>
          </w:p>
        </w:tc>
        <w:tc>
          <w:tcPr>
            <w:tcW w:w="804" w:type="pct"/>
          </w:tcPr>
          <w:p w:rsidR="00AC3AC2" w:rsidRPr="001815BE" w:rsidRDefault="00AC3AC2" w:rsidP="007F3A7D">
            <w:pPr>
              <w:rPr>
                <w:sz w:val="20"/>
                <w:szCs w:val="20"/>
              </w:rPr>
            </w:pPr>
            <w:r w:rsidRPr="001815BE">
              <w:rPr>
                <w:sz w:val="20"/>
              </w:rPr>
              <w:t>Место выполнения работ</w:t>
            </w:r>
          </w:p>
        </w:tc>
        <w:tc>
          <w:tcPr>
            <w:tcW w:w="1747" w:type="pct"/>
          </w:tcPr>
          <w:p w:rsidR="00AC3AC2" w:rsidRPr="001815BE" w:rsidRDefault="00AC3AC2" w:rsidP="007E6F4A">
            <w:pPr>
              <w:rPr>
                <w:sz w:val="20"/>
                <w:szCs w:val="20"/>
              </w:rPr>
            </w:pPr>
            <w:r w:rsidRPr="001815BE">
              <w:rPr>
                <w:bCs/>
                <w:sz w:val="20"/>
                <w:szCs w:val="20"/>
              </w:rPr>
              <w:t>в здании Агентства имущественных отношений Восточного направления СПб ГКУ «Имущество Санкт-Петербурга», 194044, Санкт-Петербурга» по адресу: ул.</w:t>
            </w:r>
            <w:r>
              <w:rPr>
                <w:bCs/>
                <w:sz w:val="20"/>
                <w:szCs w:val="20"/>
              </w:rPr>
              <w:t xml:space="preserve"> </w:t>
            </w:r>
            <w:r w:rsidRPr="001815BE">
              <w:rPr>
                <w:bCs/>
                <w:sz w:val="20"/>
                <w:szCs w:val="20"/>
              </w:rPr>
              <w:t>Садовая, д.55-57 литера А.</w:t>
            </w:r>
          </w:p>
        </w:tc>
        <w:tc>
          <w:tcPr>
            <w:tcW w:w="262" w:type="pct"/>
            <w:vMerge w:val="restart"/>
          </w:tcPr>
          <w:p w:rsidR="00AC3AC2" w:rsidRPr="001815BE" w:rsidRDefault="00AC3AC2" w:rsidP="007F3A7D">
            <w:pPr>
              <w:jc w:val="center"/>
            </w:pPr>
            <w:r w:rsidRPr="001815BE">
              <w:t>1</w:t>
            </w:r>
          </w:p>
        </w:tc>
        <w:tc>
          <w:tcPr>
            <w:tcW w:w="482" w:type="pct"/>
            <w:vMerge w:val="restart"/>
            <w:shd w:val="clear" w:color="auto" w:fill="auto"/>
          </w:tcPr>
          <w:p w:rsidR="00AC3AC2" w:rsidRPr="001815BE" w:rsidRDefault="00AC3AC2" w:rsidP="007F3A7D">
            <w:pPr>
              <w:jc w:val="center"/>
            </w:pPr>
            <w:r w:rsidRPr="001815BE">
              <w:t>УСЛ ЕД</w:t>
            </w:r>
          </w:p>
        </w:tc>
        <w:tc>
          <w:tcPr>
            <w:tcW w:w="797" w:type="pct"/>
            <w:vMerge w:val="restart"/>
          </w:tcPr>
          <w:p w:rsidR="00AC3AC2" w:rsidRPr="001815BE" w:rsidRDefault="00AC3AC2" w:rsidP="007F3A7D">
            <w:pPr>
              <w:jc w:val="center"/>
            </w:pPr>
            <w:r w:rsidRPr="001815BE">
              <w:rPr>
                <w:rFonts w:eastAsia="Courier New"/>
                <w:color w:val="000000"/>
                <w:lang w:eastAsia="ar-SA" w:bidi="ru-RU"/>
              </w:rPr>
              <w:t>-</w:t>
            </w:r>
          </w:p>
        </w:tc>
      </w:tr>
      <w:tr w:rsidR="00AC3AC2" w:rsidRPr="001815BE" w:rsidTr="00AC3AC2">
        <w:trPr>
          <w:trHeight w:val="813"/>
        </w:trPr>
        <w:tc>
          <w:tcPr>
            <w:tcW w:w="248" w:type="pct"/>
            <w:vMerge/>
            <w:shd w:val="clear" w:color="auto" w:fill="auto"/>
          </w:tcPr>
          <w:p w:rsidR="00AC3AC2" w:rsidRPr="001815BE" w:rsidRDefault="00AC3AC2" w:rsidP="007F3A7D">
            <w:pPr>
              <w:jc w:val="center"/>
            </w:pPr>
          </w:p>
        </w:tc>
        <w:tc>
          <w:tcPr>
            <w:tcW w:w="659" w:type="pct"/>
            <w:vMerge/>
            <w:shd w:val="clear" w:color="auto" w:fill="auto"/>
          </w:tcPr>
          <w:p w:rsidR="00AC3AC2" w:rsidRPr="001815BE" w:rsidRDefault="00AC3AC2" w:rsidP="009C6C9B">
            <w:pPr>
              <w:rPr>
                <w:color w:val="000000" w:themeColor="text1"/>
                <w:sz w:val="20"/>
                <w:szCs w:val="20"/>
              </w:rPr>
            </w:pPr>
          </w:p>
        </w:tc>
        <w:tc>
          <w:tcPr>
            <w:tcW w:w="804" w:type="pct"/>
          </w:tcPr>
          <w:p w:rsidR="00AC3AC2" w:rsidRPr="001815BE" w:rsidRDefault="00AC3AC2" w:rsidP="007F3A7D">
            <w:pPr>
              <w:rPr>
                <w:sz w:val="20"/>
              </w:rPr>
            </w:pPr>
            <w:r w:rsidRPr="001815BE">
              <w:rPr>
                <w:sz w:val="20"/>
              </w:rPr>
              <w:t>Площадь помещений для обследования</w:t>
            </w:r>
          </w:p>
        </w:tc>
        <w:tc>
          <w:tcPr>
            <w:tcW w:w="1747" w:type="pct"/>
          </w:tcPr>
          <w:p w:rsidR="00AC3AC2" w:rsidRPr="001815BE" w:rsidRDefault="00AC3AC2" w:rsidP="007E6F4A">
            <w:pPr>
              <w:rPr>
                <w:bCs/>
                <w:sz w:val="20"/>
                <w:szCs w:val="20"/>
              </w:rPr>
            </w:pPr>
            <w:r w:rsidRPr="001815BE">
              <w:rPr>
                <w:bCs/>
                <w:sz w:val="20"/>
                <w:szCs w:val="20"/>
              </w:rPr>
              <w:t>250.4 м2</w:t>
            </w:r>
          </w:p>
        </w:tc>
        <w:tc>
          <w:tcPr>
            <w:tcW w:w="262" w:type="pct"/>
            <w:vMerge/>
          </w:tcPr>
          <w:p w:rsidR="00AC3AC2" w:rsidRPr="001815BE" w:rsidRDefault="00AC3AC2" w:rsidP="007F3A7D">
            <w:pPr>
              <w:jc w:val="center"/>
            </w:pPr>
          </w:p>
        </w:tc>
        <w:tc>
          <w:tcPr>
            <w:tcW w:w="482" w:type="pct"/>
            <w:vMerge/>
            <w:shd w:val="clear" w:color="auto" w:fill="auto"/>
          </w:tcPr>
          <w:p w:rsidR="00AC3AC2" w:rsidRPr="001815BE" w:rsidRDefault="00AC3AC2" w:rsidP="007F3A7D">
            <w:pPr>
              <w:jc w:val="center"/>
            </w:pPr>
          </w:p>
        </w:tc>
        <w:tc>
          <w:tcPr>
            <w:tcW w:w="797" w:type="pct"/>
            <w:vMerge/>
          </w:tcPr>
          <w:p w:rsidR="00AC3AC2" w:rsidRPr="001815BE" w:rsidRDefault="00AC3AC2" w:rsidP="007F3A7D">
            <w:pPr>
              <w:jc w:val="center"/>
              <w:rPr>
                <w:rFonts w:eastAsia="Courier New"/>
                <w:color w:val="000000"/>
                <w:lang w:eastAsia="ar-SA" w:bidi="ru-RU"/>
              </w:rPr>
            </w:pPr>
          </w:p>
        </w:tc>
      </w:tr>
    </w:tbl>
    <w:p w:rsidR="006E2BC0" w:rsidRPr="001815BE" w:rsidRDefault="006E2BC0" w:rsidP="006E2BC0">
      <w:pPr>
        <w:widowControl w:val="0"/>
        <w:autoSpaceDE w:val="0"/>
        <w:autoSpaceDN w:val="0"/>
        <w:adjustRightInd w:val="0"/>
        <w:ind w:firstLine="709"/>
        <w:jc w:val="both"/>
        <w:rPr>
          <w:color w:val="000000" w:themeColor="text1"/>
        </w:rPr>
      </w:pPr>
    </w:p>
    <w:p w:rsidR="006E2BC0" w:rsidRPr="001815BE" w:rsidRDefault="006E2BC0" w:rsidP="006E2BC0">
      <w:pPr>
        <w:widowControl w:val="0"/>
        <w:autoSpaceDE w:val="0"/>
        <w:autoSpaceDN w:val="0"/>
        <w:adjustRightInd w:val="0"/>
        <w:ind w:firstLine="709"/>
        <w:jc w:val="both"/>
      </w:pPr>
      <w:r w:rsidRPr="001815BE">
        <w:rPr>
          <w:color w:val="000000" w:themeColor="text1"/>
        </w:rPr>
        <w:t xml:space="preserve">Общая стоимость </w:t>
      </w:r>
      <w:r w:rsidRPr="001815BE">
        <w:rPr>
          <w:bCs/>
        </w:rPr>
        <w:t>выполняемых по Контракту Работ</w:t>
      </w:r>
      <w:r w:rsidRPr="001815BE">
        <w:rPr>
          <w:color w:val="000000" w:themeColor="text1"/>
        </w:rPr>
        <w:t xml:space="preserve"> составляет _____</w:t>
      </w:r>
      <w:r w:rsidRPr="001815BE">
        <w:rPr>
          <w:b/>
          <w:bCs/>
        </w:rPr>
        <w:t xml:space="preserve">рублей ____ копеек </w:t>
      </w:r>
      <w:r w:rsidRPr="001815BE">
        <w:rPr>
          <w:bCs/>
        </w:rPr>
        <w:t xml:space="preserve">(____ рублей ___ копеек), включая </w:t>
      </w:r>
      <w:r w:rsidRPr="001815BE">
        <w:t xml:space="preserve">НДС </w:t>
      </w:r>
      <w:r w:rsidR="00756918">
        <w:rPr>
          <w:vertAlign w:val="superscript"/>
        </w:rPr>
        <w:t>2</w:t>
      </w:r>
    </w:p>
    <w:p w:rsidR="006E2BC0" w:rsidRPr="001815BE" w:rsidRDefault="006E2BC0" w:rsidP="006E2BC0">
      <w:pPr>
        <w:widowControl w:val="0"/>
        <w:autoSpaceDE w:val="0"/>
        <w:autoSpaceDN w:val="0"/>
        <w:adjustRightInd w:val="0"/>
        <w:ind w:firstLine="709"/>
        <w:jc w:val="both"/>
        <w:rPr>
          <w:bCs/>
          <w:lang w:eastAsia="ar-SA"/>
        </w:rPr>
      </w:pPr>
    </w:p>
    <w:p w:rsidR="006E2BC0" w:rsidRPr="001815BE" w:rsidRDefault="006E2BC0" w:rsidP="006E2BC0">
      <w:pPr>
        <w:keepNext/>
        <w:keepLines/>
        <w:autoSpaceDE w:val="0"/>
        <w:autoSpaceDN w:val="0"/>
        <w:adjustRightInd w:val="0"/>
        <w:rPr>
          <w:b/>
          <w:bCs/>
          <w:lang w:eastAsia="ar-SA"/>
        </w:rPr>
      </w:pPr>
    </w:p>
    <w:tbl>
      <w:tblPr>
        <w:tblW w:w="12400" w:type="dxa"/>
        <w:jc w:val="center"/>
        <w:tblLayout w:type="fixed"/>
        <w:tblLook w:val="04A0" w:firstRow="1" w:lastRow="0" w:firstColumn="1" w:lastColumn="0" w:noHBand="0" w:noVBand="1"/>
      </w:tblPr>
      <w:tblGrid>
        <w:gridCol w:w="6758"/>
        <w:gridCol w:w="5642"/>
      </w:tblGrid>
      <w:tr w:rsidR="006E2BC0" w:rsidRPr="001815BE" w:rsidTr="007F3A7D">
        <w:trPr>
          <w:trHeight w:val="1119"/>
          <w:jc w:val="center"/>
        </w:trPr>
        <w:tc>
          <w:tcPr>
            <w:tcW w:w="6758" w:type="dxa"/>
          </w:tcPr>
          <w:p w:rsidR="006E2BC0" w:rsidRPr="001815BE" w:rsidRDefault="006E2BC0" w:rsidP="007F3A7D">
            <w:pPr>
              <w:suppressAutoHyphens/>
              <w:ind w:firstLine="709"/>
              <w:rPr>
                <w:b/>
                <w:lang w:val="x-none" w:eastAsia="x-none"/>
              </w:rPr>
            </w:pPr>
            <w:r w:rsidRPr="001815BE">
              <w:rPr>
                <w:b/>
                <w:lang w:val="x-none" w:eastAsia="x-none"/>
              </w:rPr>
              <w:t>ЗАКАЗЧИК:</w:t>
            </w:r>
          </w:p>
          <w:p w:rsidR="006E2BC0" w:rsidRPr="001815BE" w:rsidRDefault="006E2BC0" w:rsidP="007F3A7D"/>
          <w:p w:rsidR="006E2BC0" w:rsidRPr="001815BE" w:rsidRDefault="006E2BC0" w:rsidP="007F3A7D"/>
          <w:p w:rsidR="006E2BC0" w:rsidRPr="001815BE" w:rsidRDefault="006E2BC0" w:rsidP="007F3A7D"/>
          <w:p w:rsidR="006E2BC0" w:rsidRPr="001815BE" w:rsidRDefault="006E2BC0" w:rsidP="007F3A7D">
            <w:pPr>
              <w:widowControl w:val="0"/>
            </w:pPr>
            <w:r w:rsidRPr="001815BE">
              <w:t>___________________ Леонова Н.Е.</w:t>
            </w:r>
          </w:p>
          <w:p w:rsidR="006E2BC0" w:rsidRPr="001815BE" w:rsidRDefault="006E2BC0" w:rsidP="007F3A7D">
            <w:pPr>
              <w:widowControl w:val="0"/>
              <w:ind w:firstLine="709"/>
              <w:rPr>
                <w:b/>
                <w:lang w:val="x-none" w:eastAsia="x-none"/>
              </w:rPr>
            </w:pPr>
            <w:r w:rsidRPr="001815BE">
              <w:rPr>
                <w:i/>
              </w:rPr>
              <w:t xml:space="preserve"> (подписано ЭЦП)</w:t>
            </w:r>
          </w:p>
        </w:tc>
        <w:tc>
          <w:tcPr>
            <w:tcW w:w="5642" w:type="dxa"/>
          </w:tcPr>
          <w:p w:rsidR="006E2BC0" w:rsidRPr="001815BE" w:rsidRDefault="006E2BC0" w:rsidP="007F3A7D">
            <w:pPr>
              <w:suppressAutoHyphens/>
              <w:ind w:firstLine="709"/>
              <w:rPr>
                <w:b/>
              </w:rPr>
            </w:pPr>
            <w:r w:rsidRPr="001815BE">
              <w:rPr>
                <w:b/>
                <w:caps/>
              </w:rPr>
              <w:t>ПОДРЯДЧИК</w:t>
            </w:r>
            <w:r w:rsidRPr="001815BE">
              <w:rPr>
                <w:b/>
              </w:rPr>
              <w:t>:</w:t>
            </w:r>
          </w:p>
          <w:p w:rsidR="006E2BC0" w:rsidRPr="001815BE" w:rsidRDefault="006E2BC0" w:rsidP="007F3A7D">
            <w:pPr>
              <w:suppressAutoHyphens/>
              <w:ind w:firstLine="709"/>
            </w:pPr>
          </w:p>
          <w:p w:rsidR="006E2BC0" w:rsidRPr="001815BE" w:rsidRDefault="006E2BC0" w:rsidP="007F3A7D">
            <w:pPr>
              <w:suppressAutoHyphens/>
              <w:ind w:firstLine="709"/>
            </w:pPr>
          </w:p>
          <w:p w:rsidR="006E2BC0" w:rsidRPr="001815BE" w:rsidRDefault="006E2BC0" w:rsidP="007F3A7D">
            <w:pPr>
              <w:suppressAutoHyphens/>
              <w:ind w:firstLine="709"/>
            </w:pPr>
          </w:p>
          <w:p w:rsidR="006E2BC0" w:rsidRPr="001815BE" w:rsidRDefault="006E2BC0" w:rsidP="007F3A7D">
            <w:pPr>
              <w:widowControl w:val="0"/>
              <w:rPr>
                <w:bCs/>
              </w:rPr>
            </w:pPr>
            <w:r w:rsidRPr="001815BE">
              <w:rPr>
                <w:b/>
                <w:bCs/>
              </w:rPr>
              <w:t>__________________</w:t>
            </w:r>
            <w:r w:rsidRPr="001815BE">
              <w:t xml:space="preserve"> </w:t>
            </w:r>
          </w:p>
          <w:p w:rsidR="006E2BC0" w:rsidRPr="001815BE" w:rsidRDefault="006E2BC0" w:rsidP="007F3A7D">
            <w:pPr>
              <w:widowControl w:val="0"/>
              <w:ind w:firstLine="709"/>
              <w:rPr>
                <w:b/>
              </w:rPr>
            </w:pPr>
            <w:r w:rsidRPr="001815BE">
              <w:rPr>
                <w:i/>
              </w:rPr>
              <w:t>(подписано ЭЦП)</w:t>
            </w:r>
          </w:p>
        </w:tc>
      </w:tr>
    </w:tbl>
    <w:p w:rsidR="006E2BC0" w:rsidRPr="001815BE" w:rsidRDefault="006E2BC0" w:rsidP="006E2BC0">
      <w:pPr>
        <w:keepNext/>
        <w:keepLines/>
        <w:autoSpaceDE w:val="0"/>
        <w:autoSpaceDN w:val="0"/>
        <w:adjustRightInd w:val="0"/>
        <w:rPr>
          <w:b/>
          <w:bCs/>
          <w:lang w:eastAsia="ar-SA"/>
        </w:rPr>
        <w:sectPr w:rsidR="006E2BC0" w:rsidRPr="001815BE" w:rsidSect="006E2BC0">
          <w:pgSz w:w="16838" w:h="11905" w:orient="landscape"/>
          <w:pgMar w:top="425" w:right="1134" w:bottom="567" w:left="1134" w:header="0" w:footer="0" w:gutter="0"/>
          <w:cols w:space="720"/>
          <w:docGrid w:linePitch="326"/>
        </w:sectPr>
      </w:pPr>
    </w:p>
    <w:p w:rsidR="006E2BC0" w:rsidRPr="001815BE" w:rsidRDefault="006E2BC0" w:rsidP="006E2BC0">
      <w:pPr>
        <w:pageBreakBefore/>
        <w:widowControl w:val="0"/>
        <w:tabs>
          <w:tab w:val="left" w:pos="3060"/>
        </w:tabs>
        <w:autoSpaceDE w:val="0"/>
        <w:autoSpaceDN w:val="0"/>
        <w:adjustRightInd w:val="0"/>
        <w:ind w:firstLine="709"/>
        <w:jc w:val="right"/>
        <w:outlineLvl w:val="0"/>
      </w:pPr>
      <w:r w:rsidRPr="001815BE">
        <w:lastRenderedPageBreak/>
        <w:t>Приложение № 3 к Государственному контракту</w:t>
      </w:r>
    </w:p>
    <w:p w:rsidR="006E2BC0" w:rsidRPr="001815BE" w:rsidRDefault="00613DE2" w:rsidP="006E2BC0">
      <w:pPr>
        <w:keepNext/>
        <w:keepLines/>
        <w:ind w:firstLine="709"/>
        <w:jc w:val="right"/>
        <w:rPr>
          <w:color w:val="000000"/>
        </w:rPr>
      </w:pPr>
      <w:r>
        <w:t>от «___»</w:t>
      </w:r>
      <w:r w:rsidR="006E2BC0" w:rsidRPr="001815BE">
        <w:t xml:space="preserve"> </w:t>
      </w:r>
      <w:r>
        <w:t>_____</w:t>
      </w:r>
      <w:r w:rsidR="006E2BC0" w:rsidRPr="001815BE">
        <w:t>_____</w:t>
      </w:r>
      <w:r>
        <w:t>2026</w:t>
      </w:r>
      <w:r w:rsidR="006E2BC0" w:rsidRPr="001815BE">
        <w:t xml:space="preserve"> г. №</w:t>
      </w:r>
      <w:r>
        <w:t>____________</w:t>
      </w:r>
      <w:r w:rsidR="006E2BC0" w:rsidRPr="001815BE">
        <w:rPr>
          <w:color w:val="000000"/>
        </w:rPr>
        <w:t>___</w:t>
      </w:r>
    </w:p>
    <w:p w:rsidR="006E2BC0" w:rsidRPr="001815BE" w:rsidRDefault="006E2BC0" w:rsidP="006E2BC0">
      <w:pPr>
        <w:widowControl w:val="0"/>
        <w:tabs>
          <w:tab w:val="left" w:pos="7753"/>
        </w:tabs>
        <w:autoSpaceDE w:val="0"/>
        <w:autoSpaceDN w:val="0"/>
        <w:adjustRightInd w:val="0"/>
        <w:ind w:firstLine="709"/>
        <w:jc w:val="center"/>
        <w:rPr>
          <w:b/>
        </w:rPr>
      </w:pPr>
    </w:p>
    <w:p w:rsidR="006E2BC0" w:rsidRPr="001815BE" w:rsidRDefault="006E2BC0" w:rsidP="006E2BC0">
      <w:pPr>
        <w:widowControl w:val="0"/>
        <w:tabs>
          <w:tab w:val="left" w:pos="7753"/>
        </w:tabs>
        <w:autoSpaceDE w:val="0"/>
        <w:autoSpaceDN w:val="0"/>
        <w:adjustRightInd w:val="0"/>
        <w:ind w:firstLine="709"/>
        <w:jc w:val="center"/>
        <w:rPr>
          <w:b/>
        </w:rPr>
      </w:pPr>
    </w:p>
    <w:p w:rsidR="00AD6213" w:rsidRDefault="00AD6213" w:rsidP="006E2BC0">
      <w:pPr>
        <w:pStyle w:val="af4"/>
        <w:tabs>
          <w:tab w:val="left" w:pos="708"/>
        </w:tabs>
        <w:jc w:val="center"/>
        <w:rPr>
          <w:rFonts w:eastAsia="Courier New"/>
          <w:b/>
          <w:bCs/>
          <w:color w:val="000000"/>
          <w:lang w:bidi="ru-RU"/>
        </w:rPr>
      </w:pPr>
      <w:r w:rsidRPr="0050183D">
        <w:rPr>
          <w:rFonts w:eastAsia="Courier New"/>
          <w:b/>
          <w:bCs/>
          <w:color w:val="000000"/>
          <w:lang w:bidi="ru-RU"/>
        </w:rPr>
        <w:t>Документы по Садовой 55-57</w:t>
      </w:r>
    </w:p>
    <w:p w:rsidR="00AD6213" w:rsidRDefault="00AD6213" w:rsidP="006E2BC0">
      <w:pPr>
        <w:pStyle w:val="af4"/>
        <w:tabs>
          <w:tab w:val="left" w:pos="708"/>
        </w:tabs>
        <w:jc w:val="center"/>
        <w:rPr>
          <w:rFonts w:eastAsia="Courier New"/>
          <w:b/>
          <w:bCs/>
          <w:color w:val="000000"/>
          <w:lang w:bidi="ru-RU"/>
        </w:rPr>
      </w:pPr>
    </w:p>
    <w:p w:rsidR="00E47660" w:rsidRPr="00AD6213" w:rsidRDefault="00AD6213" w:rsidP="006E2BC0">
      <w:pPr>
        <w:pStyle w:val="af4"/>
        <w:tabs>
          <w:tab w:val="left" w:pos="708"/>
        </w:tabs>
        <w:jc w:val="center"/>
        <w:rPr>
          <w:rFonts w:eastAsia="Courier New"/>
          <w:bCs/>
          <w:color w:val="000000"/>
          <w:lang w:bidi="ru-RU"/>
        </w:rPr>
      </w:pPr>
      <w:r>
        <w:rPr>
          <w:rFonts w:eastAsia="Courier New"/>
          <w:bCs/>
          <w:color w:val="000000"/>
          <w:lang w:bidi="ru-RU"/>
        </w:rPr>
        <w:t>(Выписки</w:t>
      </w:r>
      <w:r w:rsidR="00E47660" w:rsidRPr="00AD6213">
        <w:rPr>
          <w:rFonts w:eastAsia="Courier New"/>
          <w:bCs/>
          <w:color w:val="000000"/>
          <w:lang w:bidi="ru-RU"/>
        </w:rPr>
        <w:t xml:space="preserve"> из ЕГРН, технический паспорт здани</w:t>
      </w:r>
      <w:r>
        <w:rPr>
          <w:rFonts w:eastAsia="Courier New"/>
          <w:bCs/>
          <w:color w:val="000000"/>
          <w:lang w:bidi="ru-RU"/>
        </w:rPr>
        <w:t>я, схема расположения помещений -</w:t>
      </w:r>
      <w:r w:rsidR="00E47660" w:rsidRPr="00AD6213">
        <w:rPr>
          <w:rFonts w:eastAsia="Courier New"/>
          <w:bCs/>
          <w:color w:val="000000"/>
          <w:lang w:bidi="ru-RU"/>
        </w:rPr>
        <w:t xml:space="preserve"> </w:t>
      </w:r>
    </w:p>
    <w:p w:rsidR="006E2BC0" w:rsidRPr="00AD6213" w:rsidRDefault="00E47660" w:rsidP="006E2BC0">
      <w:pPr>
        <w:pStyle w:val="af4"/>
        <w:tabs>
          <w:tab w:val="left" w:pos="708"/>
        </w:tabs>
        <w:jc w:val="center"/>
        <w:rPr>
          <w:rFonts w:eastAsia="Courier New"/>
          <w:bCs/>
          <w:color w:val="000000"/>
          <w:lang w:bidi="ru-RU"/>
        </w:rPr>
      </w:pPr>
      <w:r w:rsidRPr="00AD6213">
        <w:rPr>
          <w:rFonts w:eastAsia="Courier New"/>
          <w:bCs/>
          <w:color w:val="000000"/>
          <w:lang w:bidi="ru-RU"/>
        </w:rPr>
        <w:t>отдельным</w:t>
      </w:r>
      <w:r w:rsidR="00FF73EB" w:rsidRPr="00AD6213">
        <w:rPr>
          <w:rFonts w:eastAsia="Courier New"/>
          <w:bCs/>
          <w:color w:val="000000"/>
          <w:lang w:bidi="ru-RU"/>
        </w:rPr>
        <w:t xml:space="preserve"> архивным файло</w:t>
      </w:r>
      <w:r w:rsidRPr="00AD6213">
        <w:rPr>
          <w:rFonts w:eastAsia="Courier New"/>
          <w:bCs/>
          <w:color w:val="000000"/>
          <w:lang w:bidi="ru-RU"/>
        </w:rPr>
        <w:t>м)</w:t>
      </w:r>
      <w:r w:rsidR="006E2BC0" w:rsidRPr="00AD6213">
        <w:rPr>
          <w:rFonts w:eastAsia="Courier New"/>
          <w:bCs/>
          <w:color w:val="000000"/>
          <w:lang w:bidi="ru-RU"/>
        </w:rPr>
        <w:t xml:space="preserve"> </w:t>
      </w:r>
    </w:p>
    <w:sectPr w:rsidR="006E2BC0" w:rsidRPr="00AD6213" w:rsidSect="006E2BC0">
      <w:pgSz w:w="11905" w:h="16838"/>
      <w:pgMar w:top="1134" w:right="567" w:bottom="1134" w:left="42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1D3" w:rsidRDefault="009B51D3" w:rsidP="00A7639B">
      <w:r>
        <w:separator/>
      </w:r>
    </w:p>
  </w:endnote>
  <w:endnote w:type="continuationSeparator" w:id="0">
    <w:p w:rsidR="009B51D3" w:rsidRDefault="009B51D3" w:rsidP="00A7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1D3" w:rsidRDefault="009B51D3" w:rsidP="00A7639B">
      <w:r>
        <w:separator/>
      </w:r>
    </w:p>
  </w:footnote>
  <w:footnote w:type="continuationSeparator" w:id="0">
    <w:p w:rsidR="009B51D3" w:rsidRDefault="009B51D3" w:rsidP="00A7639B">
      <w:r>
        <w:continuationSeparator/>
      </w:r>
    </w:p>
  </w:footnote>
  <w:footnote w:id="1">
    <w:p w:rsidR="007F1606" w:rsidRPr="00ED13CA" w:rsidRDefault="007F1606" w:rsidP="007F1606">
      <w:pPr>
        <w:pStyle w:val="af1"/>
      </w:pPr>
      <w:r w:rsidRPr="00ED13CA">
        <w:rPr>
          <w:rStyle w:val="af3"/>
        </w:rPr>
        <w:footnoteRef/>
      </w:r>
      <w:r w:rsidRPr="00ED13CA">
        <w:t xml:space="preserve"> В случае если Подрядчик не является плательщиком НДС, указать «НДС не облагается».</w:t>
      </w:r>
    </w:p>
  </w:footnote>
  <w:footnote w:id="2">
    <w:p w:rsidR="00AC3AC2" w:rsidRPr="00D0539F" w:rsidRDefault="00AC3AC2" w:rsidP="006E2BC0">
      <w:pPr>
        <w:pStyle w:val="af1"/>
        <w:rPr>
          <w:sz w:val="14"/>
          <w:szCs w:val="14"/>
        </w:rPr>
      </w:pPr>
      <w:r>
        <w:rPr>
          <w:rStyle w:val="af3"/>
        </w:rPr>
        <w:footnoteRef/>
      </w:r>
      <w:r>
        <w:t xml:space="preserve"> </w:t>
      </w:r>
      <w:r w:rsidRPr="00D0539F">
        <w:rPr>
          <w:sz w:val="14"/>
          <w:szCs w:val="14"/>
        </w:rPr>
        <w:t>В случае если Подрядчик не является плательщиком НДС, указать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13DEF"/>
    <w:multiLevelType w:val="hybridMultilevel"/>
    <w:tmpl w:val="586215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5C4067"/>
    <w:multiLevelType w:val="hybridMultilevel"/>
    <w:tmpl w:val="64EC378A"/>
    <w:lvl w:ilvl="0" w:tplc="C8283616">
      <w:start w:val="1"/>
      <w:numFmt w:val="decimal"/>
      <w:lvlText w:val="%1."/>
      <w:lvlJc w:val="left"/>
      <w:pPr>
        <w:ind w:left="1080" w:hanging="360"/>
      </w:pPr>
      <w:rPr>
        <w:rFonts w:hint="default"/>
      </w:rPr>
    </w:lvl>
    <w:lvl w:ilvl="1" w:tplc="DAB28E4E">
      <w:start w:val="1"/>
      <w:numFmt w:val="decimal"/>
      <w:lvlText w:val="6.%2."/>
      <w:lvlJc w:val="left"/>
      <w:pPr>
        <w:ind w:left="1211"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FA7BBD"/>
    <w:multiLevelType w:val="multilevel"/>
    <w:tmpl w:val="BD7CBE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2208" w:hanging="1215"/>
      </w:pPr>
      <w:rPr>
        <w:rFonts w:ascii="Times New Roman" w:hAnsi="Times New Roman" w:cs="Times New Roman" w:hint="default"/>
        <w:b w:val="0"/>
        <w:color w:val="auto"/>
      </w:rPr>
    </w:lvl>
    <w:lvl w:ilvl="2">
      <w:start w:val="1"/>
      <w:numFmt w:val="decimal"/>
      <w:isLgl/>
      <w:lvlText w:val="%1.%2.%3."/>
      <w:lvlJc w:val="left"/>
      <w:pPr>
        <w:ind w:left="2271" w:hanging="1215"/>
      </w:pPr>
      <w:rPr>
        <w:rFonts w:hint="default"/>
      </w:rPr>
    </w:lvl>
    <w:lvl w:ilvl="3">
      <w:start w:val="1"/>
      <w:numFmt w:val="decimal"/>
      <w:isLgl/>
      <w:lvlText w:val="%1.%2.%3.%4."/>
      <w:lvlJc w:val="left"/>
      <w:pPr>
        <w:ind w:left="2619" w:hanging="1215"/>
      </w:pPr>
      <w:rPr>
        <w:rFonts w:hint="default"/>
      </w:rPr>
    </w:lvl>
    <w:lvl w:ilvl="4">
      <w:start w:val="1"/>
      <w:numFmt w:val="decimal"/>
      <w:isLgl/>
      <w:lvlText w:val="%1.%2.%3.%4.%5."/>
      <w:lvlJc w:val="left"/>
      <w:pPr>
        <w:ind w:left="2967" w:hanging="1215"/>
      </w:pPr>
      <w:rPr>
        <w:rFonts w:hint="default"/>
      </w:rPr>
    </w:lvl>
    <w:lvl w:ilvl="5">
      <w:start w:val="1"/>
      <w:numFmt w:val="decimal"/>
      <w:isLgl/>
      <w:lvlText w:val="%1.%2.%3.%4.%5.%6."/>
      <w:lvlJc w:val="left"/>
      <w:pPr>
        <w:ind w:left="3315" w:hanging="121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 w15:restartNumberingAfterBreak="0">
    <w:nsid w:val="20B16734"/>
    <w:multiLevelType w:val="hybridMultilevel"/>
    <w:tmpl w:val="BDC0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77719A"/>
    <w:multiLevelType w:val="hybridMultilevel"/>
    <w:tmpl w:val="59B268C4"/>
    <w:lvl w:ilvl="0" w:tplc="C4A6A806">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BD7EA1"/>
    <w:multiLevelType w:val="multilevel"/>
    <w:tmpl w:val="6304F54E"/>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4045B6B"/>
    <w:multiLevelType w:val="multilevel"/>
    <w:tmpl w:val="A08EF1C2"/>
    <w:lvl w:ilvl="0">
      <w:start w:val="6"/>
      <w:numFmt w:val="decimal"/>
      <w:lvlText w:val="%1"/>
      <w:lvlJc w:val="left"/>
      <w:pPr>
        <w:ind w:left="360" w:hanging="360"/>
      </w:pPr>
      <w:rPr>
        <w:rFonts w:hint="default"/>
      </w:rPr>
    </w:lvl>
    <w:lvl w:ilvl="1">
      <w:start w:val="3"/>
      <w:numFmt w:val="decimal"/>
      <w:lvlText w:val="%1.%2"/>
      <w:lvlJc w:val="left"/>
      <w:pPr>
        <w:ind w:left="2771" w:hanging="36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1088" w:hanging="1800"/>
      </w:pPr>
      <w:rPr>
        <w:rFonts w:hint="default"/>
      </w:rPr>
    </w:lvl>
  </w:abstractNum>
  <w:abstractNum w:abstractNumId="7" w15:restartNumberingAfterBreak="0">
    <w:nsid w:val="5C2F3920"/>
    <w:multiLevelType w:val="multilevel"/>
    <w:tmpl w:val="B05C3182"/>
    <w:lvl w:ilvl="0">
      <w:start w:val="5"/>
      <w:numFmt w:val="decimal"/>
      <w:lvlText w:val="%1."/>
      <w:lvlJc w:val="left"/>
      <w:pPr>
        <w:ind w:left="540" w:hanging="540"/>
      </w:pPr>
      <w:rPr>
        <w:rFonts w:hint="default"/>
      </w:rPr>
    </w:lvl>
    <w:lvl w:ilvl="1">
      <w:start w:val="2"/>
      <w:numFmt w:val="decimal"/>
      <w:suff w:val="space"/>
      <w:lvlText w:val="%1.%2."/>
      <w:lvlJc w:val="left"/>
      <w:pPr>
        <w:ind w:left="540" w:hanging="540"/>
      </w:pPr>
      <w:rPr>
        <w:rFonts w:hint="default"/>
      </w:rPr>
    </w:lvl>
    <w:lvl w:ilvl="2">
      <w:start w:val="1"/>
      <w:numFmt w:val="decimal"/>
      <w:suff w:val="space"/>
      <w:lvlText w:val="%1.%2.%3."/>
      <w:lvlJc w:val="left"/>
      <w:pPr>
        <w:ind w:left="313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A629A2"/>
    <w:multiLevelType w:val="hybridMultilevel"/>
    <w:tmpl w:val="C3F66FE0"/>
    <w:lvl w:ilvl="0" w:tplc="44C82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10D0573"/>
    <w:multiLevelType w:val="hybridMultilevel"/>
    <w:tmpl w:val="C3D2F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214A3A"/>
    <w:multiLevelType w:val="hybridMultilevel"/>
    <w:tmpl w:val="AE52F7E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8"/>
  </w:num>
  <w:num w:numId="2">
    <w:abstractNumId w:val="9"/>
  </w:num>
  <w:num w:numId="3">
    <w:abstractNumId w:val="4"/>
  </w:num>
  <w:num w:numId="4">
    <w:abstractNumId w:val="7"/>
  </w:num>
  <w:num w:numId="5">
    <w:abstractNumId w:val="6"/>
  </w:num>
  <w:num w:numId="6">
    <w:abstractNumId w:val="2"/>
  </w:num>
  <w:num w:numId="7">
    <w:abstractNumId w:val="3"/>
  </w:num>
  <w:num w:numId="8">
    <w:abstractNumId w:val="10"/>
  </w:num>
  <w:num w:numId="9">
    <w:abstractNumId w:val="0"/>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0E"/>
    <w:rsid w:val="00010460"/>
    <w:rsid w:val="000366F2"/>
    <w:rsid w:val="00060C3D"/>
    <w:rsid w:val="00072293"/>
    <w:rsid w:val="000730EB"/>
    <w:rsid w:val="0007349F"/>
    <w:rsid w:val="00085C41"/>
    <w:rsid w:val="00087FD0"/>
    <w:rsid w:val="000B1EC4"/>
    <w:rsid w:val="000F207D"/>
    <w:rsid w:val="00100D70"/>
    <w:rsid w:val="00103B92"/>
    <w:rsid w:val="00124ED2"/>
    <w:rsid w:val="00125C95"/>
    <w:rsid w:val="00142A95"/>
    <w:rsid w:val="0014424B"/>
    <w:rsid w:val="00157672"/>
    <w:rsid w:val="00160CA9"/>
    <w:rsid w:val="0016394D"/>
    <w:rsid w:val="00163A3B"/>
    <w:rsid w:val="00166113"/>
    <w:rsid w:val="0016764C"/>
    <w:rsid w:val="00172DD2"/>
    <w:rsid w:val="00175F1A"/>
    <w:rsid w:val="001815BE"/>
    <w:rsid w:val="00190AE9"/>
    <w:rsid w:val="001971D5"/>
    <w:rsid w:val="001A375B"/>
    <w:rsid w:val="001A47D1"/>
    <w:rsid w:val="001A4D23"/>
    <w:rsid w:val="001B02EF"/>
    <w:rsid w:val="001B1E91"/>
    <w:rsid w:val="001C2D39"/>
    <w:rsid w:val="001C5A29"/>
    <w:rsid w:val="001D10D9"/>
    <w:rsid w:val="001E4239"/>
    <w:rsid w:val="001F4C1D"/>
    <w:rsid w:val="00203324"/>
    <w:rsid w:val="0023357E"/>
    <w:rsid w:val="00241296"/>
    <w:rsid w:val="0024199F"/>
    <w:rsid w:val="00242BBD"/>
    <w:rsid w:val="00243D92"/>
    <w:rsid w:val="00245FE6"/>
    <w:rsid w:val="002555A4"/>
    <w:rsid w:val="0026399A"/>
    <w:rsid w:val="00265219"/>
    <w:rsid w:val="00291D37"/>
    <w:rsid w:val="002A6A1D"/>
    <w:rsid w:val="002A772D"/>
    <w:rsid w:val="002B72ED"/>
    <w:rsid w:val="002C1B1A"/>
    <w:rsid w:val="002C1FB4"/>
    <w:rsid w:val="00312A32"/>
    <w:rsid w:val="00313486"/>
    <w:rsid w:val="0031745B"/>
    <w:rsid w:val="00322EF7"/>
    <w:rsid w:val="0032565E"/>
    <w:rsid w:val="00354FDA"/>
    <w:rsid w:val="003559FB"/>
    <w:rsid w:val="00365747"/>
    <w:rsid w:val="00375AC6"/>
    <w:rsid w:val="003B0195"/>
    <w:rsid w:val="003C5455"/>
    <w:rsid w:val="003D215C"/>
    <w:rsid w:val="003D5670"/>
    <w:rsid w:val="003E0D21"/>
    <w:rsid w:val="003E3CE4"/>
    <w:rsid w:val="00402458"/>
    <w:rsid w:val="00413356"/>
    <w:rsid w:val="004249BB"/>
    <w:rsid w:val="0043650B"/>
    <w:rsid w:val="00445D10"/>
    <w:rsid w:val="00451B53"/>
    <w:rsid w:val="00453416"/>
    <w:rsid w:val="00453E78"/>
    <w:rsid w:val="0046242D"/>
    <w:rsid w:val="004734C3"/>
    <w:rsid w:val="00484911"/>
    <w:rsid w:val="004A64A2"/>
    <w:rsid w:val="004C3FF9"/>
    <w:rsid w:val="004D0248"/>
    <w:rsid w:val="004D3131"/>
    <w:rsid w:val="004D4288"/>
    <w:rsid w:val="004F69DF"/>
    <w:rsid w:val="004F7D63"/>
    <w:rsid w:val="00500FD4"/>
    <w:rsid w:val="0050183D"/>
    <w:rsid w:val="00515F31"/>
    <w:rsid w:val="00542FD6"/>
    <w:rsid w:val="005470BE"/>
    <w:rsid w:val="0054749D"/>
    <w:rsid w:val="005612F0"/>
    <w:rsid w:val="005741E6"/>
    <w:rsid w:val="00580CA8"/>
    <w:rsid w:val="00587092"/>
    <w:rsid w:val="005A0BBB"/>
    <w:rsid w:val="005A611B"/>
    <w:rsid w:val="005B4DAA"/>
    <w:rsid w:val="005B674B"/>
    <w:rsid w:val="005D37F1"/>
    <w:rsid w:val="006112C8"/>
    <w:rsid w:val="00613DE2"/>
    <w:rsid w:val="006215A8"/>
    <w:rsid w:val="00625200"/>
    <w:rsid w:val="00634C23"/>
    <w:rsid w:val="00635234"/>
    <w:rsid w:val="00640FCA"/>
    <w:rsid w:val="006458E8"/>
    <w:rsid w:val="00645B63"/>
    <w:rsid w:val="00670B67"/>
    <w:rsid w:val="00691550"/>
    <w:rsid w:val="006A009E"/>
    <w:rsid w:val="006B1712"/>
    <w:rsid w:val="006C708D"/>
    <w:rsid w:val="006D0E81"/>
    <w:rsid w:val="006D2A3F"/>
    <w:rsid w:val="006E2BC0"/>
    <w:rsid w:val="006F4BC4"/>
    <w:rsid w:val="006F7522"/>
    <w:rsid w:val="007065E1"/>
    <w:rsid w:val="007136F1"/>
    <w:rsid w:val="007233D0"/>
    <w:rsid w:val="00724C61"/>
    <w:rsid w:val="00756918"/>
    <w:rsid w:val="007648A8"/>
    <w:rsid w:val="007670CE"/>
    <w:rsid w:val="00771868"/>
    <w:rsid w:val="00775D6F"/>
    <w:rsid w:val="0077770A"/>
    <w:rsid w:val="0078420C"/>
    <w:rsid w:val="00787433"/>
    <w:rsid w:val="00794296"/>
    <w:rsid w:val="00794920"/>
    <w:rsid w:val="00797355"/>
    <w:rsid w:val="007A44A9"/>
    <w:rsid w:val="007B11B1"/>
    <w:rsid w:val="007B70B2"/>
    <w:rsid w:val="007E1A4F"/>
    <w:rsid w:val="007E6F4A"/>
    <w:rsid w:val="007F1606"/>
    <w:rsid w:val="00801428"/>
    <w:rsid w:val="008127D0"/>
    <w:rsid w:val="0081304F"/>
    <w:rsid w:val="008222B0"/>
    <w:rsid w:val="00822E97"/>
    <w:rsid w:val="0083614A"/>
    <w:rsid w:val="00840605"/>
    <w:rsid w:val="0085635F"/>
    <w:rsid w:val="00860971"/>
    <w:rsid w:val="00862950"/>
    <w:rsid w:val="008649BC"/>
    <w:rsid w:val="00871B67"/>
    <w:rsid w:val="008778A0"/>
    <w:rsid w:val="00897129"/>
    <w:rsid w:val="008B021D"/>
    <w:rsid w:val="008F1378"/>
    <w:rsid w:val="0090475B"/>
    <w:rsid w:val="00907973"/>
    <w:rsid w:val="0091332D"/>
    <w:rsid w:val="009475EE"/>
    <w:rsid w:val="00974121"/>
    <w:rsid w:val="00974BEE"/>
    <w:rsid w:val="009979F4"/>
    <w:rsid w:val="009A2C62"/>
    <w:rsid w:val="009A52CD"/>
    <w:rsid w:val="009B0336"/>
    <w:rsid w:val="009B2708"/>
    <w:rsid w:val="009B5086"/>
    <w:rsid w:val="009B51D3"/>
    <w:rsid w:val="009C073D"/>
    <w:rsid w:val="009C6C9B"/>
    <w:rsid w:val="009D0EBD"/>
    <w:rsid w:val="009D2741"/>
    <w:rsid w:val="00A0248C"/>
    <w:rsid w:val="00A0474D"/>
    <w:rsid w:val="00A17F1E"/>
    <w:rsid w:val="00A216EE"/>
    <w:rsid w:val="00A51330"/>
    <w:rsid w:val="00A5426D"/>
    <w:rsid w:val="00A72ED9"/>
    <w:rsid w:val="00A733E1"/>
    <w:rsid w:val="00A7639B"/>
    <w:rsid w:val="00A85B3B"/>
    <w:rsid w:val="00A85B54"/>
    <w:rsid w:val="00AC132D"/>
    <w:rsid w:val="00AC3AC2"/>
    <w:rsid w:val="00AD6213"/>
    <w:rsid w:val="00AD6F11"/>
    <w:rsid w:val="00AE1283"/>
    <w:rsid w:val="00AE4F69"/>
    <w:rsid w:val="00AF6259"/>
    <w:rsid w:val="00AF6A4E"/>
    <w:rsid w:val="00B0204A"/>
    <w:rsid w:val="00B22C5A"/>
    <w:rsid w:val="00B31209"/>
    <w:rsid w:val="00B366E2"/>
    <w:rsid w:val="00B619E5"/>
    <w:rsid w:val="00B65B47"/>
    <w:rsid w:val="00B71575"/>
    <w:rsid w:val="00B76624"/>
    <w:rsid w:val="00B930F3"/>
    <w:rsid w:val="00BA150C"/>
    <w:rsid w:val="00BA16AD"/>
    <w:rsid w:val="00BA6F3D"/>
    <w:rsid w:val="00BA79C9"/>
    <w:rsid w:val="00BB2A42"/>
    <w:rsid w:val="00BC67B3"/>
    <w:rsid w:val="00BD1A17"/>
    <w:rsid w:val="00C00769"/>
    <w:rsid w:val="00C025D2"/>
    <w:rsid w:val="00C3773A"/>
    <w:rsid w:val="00C64000"/>
    <w:rsid w:val="00C95755"/>
    <w:rsid w:val="00CA4A29"/>
    <w:rsid w:val="00CD0C16"/>
    <w:rsid w:val="00CD2826"/>
    <w:rsid w:val="00CD37AE"/>
    <w:rsid w:val="00CD693F"/>
    <w:rsid w:val="00CD7ADD"/>
    <w:rsid w:val="00CE570E"/>
    <w:rsid w:val="00D26A87"/>
    <w:rsid w:val="00D430C0"/>
    <w:rsid w:val="00D727D0"/>
    <w:rsid w:val="00D72C7A"/>
    <w:rsid w:val="00D86AA2"/>
    <w:rsid w:val="00DA150F"/>
    <w:rsid w:val="00DA46EC"/>
    <w:rsid w:val="00DA63E3"/>
    <w:rsid w:val="00DB39B1"/>
    <w:rsid w:val="00DC09BE"/>
    <w:rsid w:val="00DC5A39"/>
    <w:rsid w:val="00DD3CBC"/>
    <w:rsid w:val="00DE0935"/>
    <w:rsid w:val="00DE69D1"/>
    <w:rsid w:val="00DE6ABB"/>
    <w:rsid w:val="00E00375"/>
    <w:rsid w:val="00E25B27"/>
    <w:rsid w:val="00E27E23"/>
    <w:rsid w:val="00E36F8D"/>
    <w:rsid w:val="00E37854"/>
    <w:rsid w:val="00E43DA0"/>
    <w:rsid w:val="00E47660"/>
    <w:rsid w:val="00E63A5F"/>
    <w:rsid w:val="00E672B5"/>
    <w:rsid w:val="00E746B8"/>
    <w:rsid w:val="00E767E9"/>
    <w:rsid w:val="00E80105"/>
    <w:rsid w:val="00E84B5E"/>
    <w:rsid w:val="00EA1FD7"/>
    <w:rsid w:val="00EA2DE3"/>
    <w:rsid w:val="00EB20C6"/>
    <w:rsid w:val="00EB2674"/>
    <w:rsid w:val="00EC2393"/>
    <w:rsid w:val="00EC3EF4"/>
    <w:rsid w:val="00ED3F2B"/>
    <w:rsid w:val="00ED5B03"/>
    <w:rsid w:val="00EE564A"/>
    <w:rsid w:val="00EF7F6A"/>
    <w:rsid w:val="00F104F0"/>
    <w:rsid w:val="00F13C55"/>
    <w:rsid w:val="00F5263B"/>
    <w:rsid w:val="00F53C6A"/>
    <w:rsid w:val="00F5611E"/>
    <w:rsid w:val="00F56937"/>
    <w:rsid w:val="00F6447C"/>
    <w:rsid w:val="00F6456D"/>
    <w:rsid w:val="00F64D46"/>
    <w:rsid w:val="00F7473A"/>
    <w:rsid w:val="00F84FB4"/>
    <w:rsid w:val="00F9391E"/>
    <w:rsid w:val="00FB5334"/>
    <w:rsid w:val="00FF10FC"/>
    <w:rsid w:val="00FF58AC"/>
    <w:rsid w:val="00FF66CB"/>
    <w:rsid w:val="00FF7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01AA8"/>
  <w15:docId w15:val="{74A162AE-F52E-4EF8-B51A-B5E7447F9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70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3D5670"/>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E5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4920"/>
    <w:pPr>
      <w:spacing w:after="160" w:line="259" w:lineRule="auto"/>
      <w:ind w:left="720"/>
      <w:contextualSpacing/>
    </w:pPr>
    <w:rPr>
      <w:rFonts w:asciiTheme="minorHAnsi" w:eastAsiaTheme="minorHAnsi" w:hAnsiTheme="minorHAnsi" w:cstheme="minorBidi"/>
      <w:sz w:val="22"/>
      <w:szCs w:val="22"/>
      <w:lang w:eastAsia="en-US"/>
    </w:rPr>
  </w:style>
  <w:style w:type="paragraph" w:styleId="a6">
    <w:name w:val="Body Text"/>
    <w:basedOn w:val="a"/>
    <w:link w:val="a7"/>
    <w:rsid w:val="009A52CD"/>
    <w:pPr>
      <w:keepNext/>
      <w:keepLines/>
      <w:spacing w:after="120"/>
    </w:pPr>
    <w:rPr>
      <w:szCs w:val="20"/>
    </w:rPr>
  </w:style>
  <w:style w:type="character" w:customStyle="1" w:styleId="a7">
    <w:name w:val="Основной текст Знак"/>
    <w:basedOn w:val="a0"/>
    <w:link w:val="a6"/>
    <w:rsid w:val="009A52CD"/>
    <w:rPr>
      <w:rFonts w:ascii="Times New Roman" w:eastAsia="Times New Roman" w:hAnsi="Times New Roman" w:cs="Times New Roman"/>
      <w:sz w:val="24"/>
      <w:szCs w:val="20"/>
      <w:lang w:eastAsia="ru-RU"/>
    </w:rPr>
  </w:style>
  <w:style w:type="paragraph" w:styleId="a8">
    <w:name w:val="Balloon Text"/>
    <w:basedOn w:val="a"/>
    <w:link w:val="a9"/>
    <w:uiPriority w:val="99"/>
    <w:semiHidden/>
    <w:unhideWhenUsed/>
    <w:rsid w:val="00625200"/>
    <w:rPr>
      <w:rFonts w:ascii="Tahoma" w:hAnsi="Tahoma" w:cs="Tahoma"/>
      <w:sz w:val="16"/>
      <w:szCs w:val="16"/>
    </w:rPr>
  </w:style>
  <w:style w:type="character" w:customStyle="1" w:styleId="a9">
    <w:name w:val="Текст выноски Знак"/>
    <w:basedOn w:val="a0"/>
    <w:link w:val="a8"/>
    <w:uiPriority w:val="99"/>
    <w:semiHidden/>
    <w:rsid w:val="00625200"/>
    <w:rPr>
      <w:rFonts w:ascii="Tahoma" w:eastAsia="Times New Roman" w:hAnsi="Tahoma" w:cs="Tahoma"/>
      <w:sz w:val="16"/>
      <w:szCs w:val="16"/>
      <w:lang w:eastAsia="ru-RU"/>
    </w:rPr>
  </w:style>
  <w:style w:type="character" w:customStyle="1" w:styleId="a5">
    <w:name w:val="Абзац списка Знак"/>
    <w:link w:val="a4"/>
    <w:uiPriority w:val="34"/>
    <w:qFormat/>
    <w:locked/>
    <w:rsid w:val="001F4C1D"/>
  </w:style>
  <w:style w:type="paragraph" w:styleId="aa">
    <w:name w:val="Body Text Indent"/>
    <w:basedOn w:val="a"/>
    <w:link w:val="ab"/>
    <w:uiPriority w:val="99"/>
    <w:semiHidden/>
    <w:unhideWhenUsed/>
    <w:rsid w:val="00EB20C6"/>
    <w:pPr>
      <w:spacing w:after="120"/>
      <w:ind w:left="283"/>
    </w:pPr>
  </w:style>
  <w:style w:type="character" w:customStyle="1" w:styleId="ab">
    <w:name w:val="Основной текст с отступом Знак"/>
    <w:basedOn w:val="a0"/>
    <w:link w:val="aa"/>
    <w:uiPriority w:val="99"/>
    <w:semiHidden/>
    <w:rsid w:val="00EB20C6"/>
    <w:rPr>
      <w:rFonts w:ascii="Times New Roman" w:eastAsia="Times New Roman" w:hAnsi="Times New Roman" w:cs="Times New Roman"/>
      <w:sz w:val="24"/>
      <w:szCs w:val="24"/>
      <w:lang w:eastAsia="ru-RU"/>
    </w:rPr>
  </w:style>
  <w:style w:type="character" w:styleId="ac">
    <w:name w:val="Hyperlink"/>
    <w:basedOn w:val="a0"/>
    <w:uiPriority w:val="99"/>
    <w:unhideWhenUsed/>
    <w:rsid w:val="001E4239"/>
    <w:rPr>
      <w:color w:val="0563C1" w:themeColor="hyperlink"/>
      <w:u w:val="single"/>
    </w:rPr>
  </w:style>
  <w:style w:type="character" w:customStyle="1" w:styleId="30">
    <w:name w:val="Заголовок 3 Знак"/>
    <w:basedOn w:val="a0"/>
    <w:link w:val="3"/>
    <w:uiPriority w:val="9"/>
    <w:semiHidden/>
    <w:rsid w:val="003D5670"/>
    <w:rPr>
      <w:rFonts w:asciiTheme="majorHAnsi" w:eastAsiaTheme="majorEastAsia" w:hAnsiTheme="majorHAnsi" w:cstheme="majorBidi"/>
      <w:b/>
      <w:bCs/>
      <w:color w:val="5B9BD5" w:themeColor="accent1"/>
    </w:rPr>
  </w:style>
  <w:style w:type="character" w:styleId="ad">
    <w:name w:val="FollowedHyperlink"/>
    <w:basedOn w:val="a0"/>
    <w:uiPriority w:val="99"/>
    <w:semiHidden/>
    <w:unhideWhenUsed/>
    <w:rsid w:val="002C1B1A"/>
    <w:rPr>
      <w:color w:val="800080"/>
      <w:u w:val="single"/>
    </w:rPr>
  </w:style>
  <w:style w:type="paragraph" w:customStyle="1" w:styleId="xl60">
    <w:name w:val="xl60"/>
    <w:basedOn w:val="a"/>
    <w:rsid w:val="002C1B1A"/>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top"/>
    </w:pPr>
  </w:style>
  <w:style w:type="paragraph" w:customStyle="1" w:styleId="xl61">
    <w:name w:val="xl61"/>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62">
    <w:name w:val="xl62"/>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63">
    <w:name w:val="xl63"/>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64">
    <w:name w:val="xl64"/>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65">
    <w:name w:val="xl65"/>
    <w:basedOn w:val="a"/>
    <w:rsid w:val="002C1B1A"/>
    <w:pPr>
      <w:spacing w:before="100" w:beforeAutospacing="1" w:after="100" w:afterAutospacing="1"/>
      <w:textAlignment w:val="top"/>
    </w:pPr>
  </w:style>
  <w:style w:type="paragraph" w:customStyle="1" w:styleId="xl66">
    <w:name w:val="xl66"/>
    <w:basedOn w:val="a"/>
    <w:rsid w:val="002C1B1A"/>
    <w:pPr>
      <w:spacing w:before="100" w:beforeAutospacing="1" w:after="100" w:afterAutospacing="1"/>
    </w:pPr>
  </w:style>
  <w:style w:type="paragraph" w:customStyle="1" w:styleId="xl67">
    <w:name w:val="xl67"/>
    <w:basedOn w:val="a"/>
    <w:rsid w:val="002C1B1A"/>
    <w:pPr>
      <w:spacing w:before="100" w:beforeAutospacing="1" w:after="100" w:afterAutospacing="1"/>
      <w:jc w:val="right"/>
      <w:textAlignment w:val="top"/>
    </w:pPr>
  </w:style>
  <w:style w:type="paragraph" w:customStyle="1" w:styleId="xl68">
    <w:name w:val="xl68"/>
    <w:basedOn w:val="a"/>
    <w:rsid w:val="002C1B1A"/>
    <w:pPr>
      <w:spacing w:before="100" w:beforeAutospacing="1" w:after="100" w:afterAutospacing="1"/>
      <w:jc w:val="right"/>
      <w:textAlignment w:val="top"/>
    </w:pPr>
  </w:style>
  <w:style w:type="paragraph" w:customStyle="1" w:styleId="xl69">
    <w:name w:val="xl69"/>
    <w:basedOn w:val="a"/>
    <w:rsid w:val="002C1B1A"/>
    <w:pPr>
      <w:pBdr>
        <w:top w:val="single" w:sz="8" w:space="0" w:color="000000"/>
        <w:left w:val="single" w:sz="8" w:space="0" w:color="000000"/>
        <w:bottom w:val="single" w:sz="8" w:space="0" w:color="000000"/>
        <w:right w:val="single" w:sz="8" w:space="0" w:color="000000"/>
      </w:pBdr>
      <w:spacing w:before="100" w:beforeAutospacing="1" w:after="100" w:afterAutospacing="1"/>
    </w:pPr>
  </w:style>
  <w:style w:type="paragraph" w:customStyle="1" w:styleId="xl70">
    <w:name w:val="xl70"/>
    <w:basedOn w:val="a"/>
    <w:rsid w:val="002C1B1A"/>
    <w:pPr>
      <w:spacing w:before="100" w:beforeAutospacing="1" w:after="100" w:afterAutospacing="1"/>
      <w:jc w:val="right"/>
      <w:textAlignment w:val="top"/>
    </w:pPr>
  </w:style>
  <w:style w:type="paragraph" w:customStyle="1" w:styleId="xl71">
    <w:name w:val="xl71"/>
    <w:basedOn w:val="a"/>
    <w:rsid w:val="002C1B1A"/>
    <w:pPr>
      <w:spacing w:before="100" w:beforeAutospacing="1" w:after="100" w:afterAutospacing="1"/>
      <w:jc w:val="right"/>
      <w:textAlignment w:val="top"/>
    </w:pPr>
  </w:style>
  <w:style w:type="paragraph" w:customStyle="1" w:styleId="xl72">
    <w:name w:val="xl72"/>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3">
    <w:name w:val="xl73"/>
    <w:basedOn w:val="a"/>
    <w:rsid w:val="002C1B1A"/>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4">
    <w:name w:val="xl74"/>
    <w:basedOn w:val="a"/>
    <w:rsid w:val="002C1B1A"/>
    <w:pPr>
      <w:pBdr>
        <w:left w:val="single" w:sz="4" w:space="0" w:color="000000"/>
        <w:bottom w:val="single" w:sz="4" w:space="0" w:color="000000"/>
        <w:right w:val="single" w:sz="4" w:space="0" w:color="000000"/>
      </w:pBdr>
      <w:spacing w:before="100" w:beforeAutospacing="1" w:after="100" w:afterAutospacing="1"/>
    </w:pPr>
  </w:style>
  <w:style w:type="paragraph" w:customStyle="1" w:styleId="xl75">
    <w:name w:val="xl75"/>
    <w:basedOn w:val="a"/>
    <w:rsid w:val="002C1B1A"/>
    <w:pPr>
      <w:pBdr>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76">
    <w:name w:val="xl76"/>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2C1B1A"/>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2C1B1A"/>
    <w:pPr>
      <w:pBdr>
        <w:top w:val="single" w:sz="4" w:space="0" w:color="000000"/>
        <w:left w:val="single" w:sz="4" w:space="0" w:color="000000"/>
        <w:right w:val="single" w:sz="4" w:space="0" w:color="000000"/>
      </w:pBdr>
      <w:spacing w:before="100" w:beforeAutospacing="1" w:after="100" w:afterAutospacing="1"/>
    </w:pPr>
  </w:style>
  <w:style w:type="paragraph" w:customStyle="1" w:styleId="xl79">
    <w:name w:val="xl79"/>
    <w:basedOn w:val="a"/>
    <w:rsid w:val="002C1B1A"/>
    <w:pPr>
      <w:pBdr>
        <w:top w:val="single" w:sz="4" w:space="0" w:color="000000"/>
        <w:left w:val="single" w:sz="4" w:space="0" w:color="000000"/>
        <w:right w:val="single" w:sz="4" w:space="0" w:color="000000"/>
      </w:pBdr>
      <w:spacing w:before="100" w:beforeAutospacing="1" w:after="100" w:afterAutospacing="1"/>
      <w:textAlignment w:val="top"/>
    </w:pPr>
  </w:style>
  <w:style w:type="paragraph" w:customStyle="1" w:styleId="xl80">
    <w:name w:val="xl80"/>
    <w:basedOn w:val="a"/>
    <w:rsid w:val="002C1B1A"/>
    <w:pPr>
      <w:pBdr>
        <w:top w:val="single" w:sz="4" w:space="0" w:color="000000"/>
        <w:left w:val="single" w:sz="4" w:space="0" w:color="000000"/>
        <w:right w:val="single" w:sz="4" w:space="0" w:color="000000"/>
      </w:pBdr>
      <w:spacing w:before="100" w:beforeAutospacing="1" w:after="100" w:afterAutospacing="1"/>
      <w:jc w:val="right"/>
      <w:textAlignment w:val="top"/>
    </w:pPr>
  </w:style>
  <w:style w:type="paragraph" w:customStyle="1" w:styleId="xl81">
    <w:name w:val="xl81"/>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82">
    <w:name w:val="xl82"/>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83">
    <w:name w:val="xl83"/>
    <w:basedOn w:val="a"/>
    <w:rsid w:val="002C1B1A"/>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FFFF"/>
    </w:rPr>
  </w:style>
  <w:style w:type="paragraph" w:customStyle="1" w:styleId="xl85">
    <w:name w:val="xl85"/>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86">
    <w:name w:val="xl86"/>
    <w:basedOn w:val="a"/>
    <w:rsid w:val="002C1B1A"/>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87">
    <w:name w:val="xl87"/>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8">
    <w:name w:val="xl88"/>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9">
    <w:name w:val="xl89"/>
    <w:basedOn w:val="a"/>
    <w:rsid w:val="002C1B1A"/>
    <w:pPr>
      <w:pBdr>
        <w:top w:val="single" w:sz="4" w:space="0" w:color="000000"/>
        <w:left w:val="single" w:sz="4" w:space="0" w:color="000000"/>
        <w:right w:val="single" w:sz="4" w:space="0" w:color="000000"/>
      </w:pBdr>
      <w:spacing w:before="100" w:beforeAutospacing="1" w:after="100" w:afterAutospacing="1"/>
      <w:jc w:val="right"/>
      <w:textAlignment w:val="top"/>
    </w:pPr>
  </w:style>
  <w:style w:type="paragraph" w:customStyle="1" w:styleId="xl90">
    <w:name w:val="xl90"/>
    <w:basedOn w:val="a"/>
    <w:rsid w:val="002C1B1A"/>
    <w:pPr>
      <w:pBdr>
        <w:top w:val="single" w:sz="4" w:space="0" w:color="000000"/>
        <w:left w:val="single" w:sz="4" w:space="0" w:color="000000"/>
        <w:right w:val="single" w:sz="4" w:space="0" w:color="000000"/>
      </w:pBdr>
      <w:spacing w:before="100" w:beforeAutospacing="1" w:after="100" w:afterAutospacing="1"/>
      <w:jc w:val="right"/>
      <w:textAlignment w:val="top"/>
    </w:pPr>
  </w:style>
  <w:style w:type="paragraph" w:customStyle="1" w:styleId="xl91">
    <w:name w:val="xl91"/>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2">
    <w:name w:val="xl92"/>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93">
    <w:name w:val="xl93"/>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4">
    <w:name w:val="xl94"/>
    <w:basedOn w:val="a"/>
    <w:rsid w:val="002C1B1A"/>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95">
    <w:name w:val="xl95"/>
    <w:basedOn w:val="a"/>
    <w:rsid w:val="002C1B1A"/>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96">
    <w:name w:val="xl96"/>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2C1B1A"/>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98">
    <w:name w:val="xl98"/>
    <w:basedOn w:val="a"/>
    <w:rsid w:val="002C1B1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99">
    <w:name w:val="xl99"/>
    <w:basedOn w:val="a"/>
    <w:rsid w:val="007B70B2"/>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0">
    <w:name w:val="xl100"/>
    <w:basedOn w:val="a"/>
    <w:rsid w:val="007B70B2"/>
    <w:pPr>
      <w:pBdr>
        <w:top w:val="single" w:sz="4" w:space="0" w:color="000000"/>
        <w:left w:val="single" w:sz="4" w:space="0" w:color="000000"/>
        <w:right w:val="single" w:sz="4" w:space="0" w:color="000000"/>
      </w:pBdr>
      <w:spacing w:before="100" w:beforeAutospacing="1" w:after="100" w:afterAutospacing="1"/>
      <w:jc w:val="right"/>
      <w:textAlignment w:val="top"/>
    </w:pPr>
  </w:style>
  <w:style w:type="paragraph" w:customStyle="1" w:styleId="xl101">
    <w:name w:val="xl101"/>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02">
    <w:name w:val="xl102"/>
    <w:basedOn w:val="a"/>
    <w:rsid w:val="007B70B2"/>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3">
    <w:name w:val="xl103"/>
    <w:basedOn w:val="a"/>
    <w:rsid w:val="007B70B2"/>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4">
    <w:name w:val="xl104"/>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05">
    <w:name w:val="xl105"/>
    <w:basedOn w:val="a"/>
    <w:rsid w:val="007B70B2"/>
    <w:pPr>
      <w:pBdr>
        <w:top w:val="single" w:sz="4" w:space="0" w:color="000000"/>
        <w:left w:val="single" w:sz="4" w:space="0" w:color="000000"/>
        <w:right w:val="single" w:sz="4" w:space="0" w:color="000000"/>
      </w:pBdr>
      <w:spacing w:before="100" w:beforeAutospacing="1" w:after="100" w:afterAutospacing="1"/>
      <w:jc w:val="right"/>
      <w:textAlignment w:val="top"/>
    </w:pPr>
  </w:style>
  <w:style w:type="paragraph" w:customStyle="1" w:styleId="xl106">
    <w:name w:val="xl106"/>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07">
    <w:name w:val="xl107"/>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08">
    <w:name w:val="xl108"/>
    <w:basedOn w:val="a"/>
    <w:rsid w:val="007B70B2"/>
    <w:pPr>
      <w:pBdr>
        <w:top w:val="single" w:sz="4" w:space="0" w:color="000000"/>
        <w:left w:val="single" w:sz="4" w:space="0" w:color="000000"/>
        <w:right w:val="single" w:sz="4" w:space="0" w:color="000000"/>
      </w:pBdr>
      <w:spacing w:before="100" w:beforeAutospacing="1" w:after="100" w:afterAutospacing="1"/>
      <w:jc w:val="right"/>
      <w:textAlignment w:val="top"/>
    </w:pPr>
  </w:style>
  <w:style w:type="paragraph" w:customStyle="1" w:styleId="xl109">
    <w:name w:val="xl109"/>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10">
    <w:name w:val="xl110"/>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11">
    <w:name w:val="xl111"/>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12">
    <w:name w:val="xl112"/>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13">
    <w:name w:val="xl113"/>
    <w:basedOn w:val="a"/>
    <w:rsid w:val="007B70B2"/>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14">
    <w:name w:val="xl114"/>
    <w:basedOn w:val="a"/>
    <w:rsid w:val="007B70B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15">
    <w:name w:val="xl115"/>
    <w:basedOn w:val="a"/>
    <w:rsid w:val="007B70B2"/>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styleId="ae">
    <w:name w:val="endnote text"/>
    <w:basedOn w:val="a"/>
    <w:link w:val="af"/>
    <w:uiPriority w:val="99"/>
    <w:semiHidden/>
    <w:unhideWhenUsed/>
    <w:rsid w:val="00A7639B"/>
    <w:rPr>
      <w:sz w:val="20"/>
      <w:szCs w:val="20"/>
    </w:rPr>
  </w:style>
  <w:style w:type="character" w:customStyle="1" w:styleId="af">
    <w:name w:val="Текст концевой сноски Знак"/>
    <w:basedOn w:val="a0"/>
    <w:link w:val="ae"/>
    <w:uiPriority w:val="99"/>
    <w:semiHidden/>
    <w:rsid w:val="00A7639B"/>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A7639B"/>
    <w:rPr>
      <w:vertAlign w:val="superscript"/>
    </w:rPr>
  </w:style>
  <w:style w:type="paragraph" w:styleId="af1">
    <w:name w:val="footnote text"/>
    <w:aliases w:val=" Знак1,Текст сноски Знак1,Текст сноски Знак Знак,Знак4 Знак1,Знак4 Знак Знак Знак2,Текст сноски Знак Знак1,Footnote Text Char Знак,Знак5,Знак8 Знак Знак Знак,Знак8 Знак Знак1,Знак4 Знак Знак Знак,Знак4 Знак Знак1,Знак1"/>
    <w:basedOn w:val="a"/>
    <w:link w:val="af2"/>
    <w:uiPriority w:val="99"/>
    <w:unhideWhenUsed/>
    <w:qFormat/>
    <w:rsid w:val="00A7639B"/>
    <w:rPr>
      <w:sz w:val="20"/>
      <w:szCs w:val="20"/>
    </w:rPr>
  </w:style>
  <w:style w:type="character" w:customStyle="1" w:styleId="af2">
    <w:name w:val="Текст сноски Знак"/>
    <w:aliases w:val=" Знак1 Знак,Текст сноски Знак1 Знак,Текст сноски Знак Знак Знак,Знак4 Знак1 Знак,Знак4 Знак Знак Знак2 Знак,Текст сноски Знак Знак1 Знак,Footnote Text Char Знак Знак,Знак5 Знак,Знак8 Знак Знак Знак Знак,Знак8 Знак Знак1 Знак,Знак1 Знак"/>
    <w:basedOn w:val="a0"/>
    <w:link w:val="af1"/>
    <w:uiPriority w:val="99"/>
    <w:rsid w:val="00A7639B"/>
    <w:rPr>
      <w:rFonts w:ascii="Times New Roman" w:eastAsia="Times New Roman" w:hAnsi="Times New Roman" w:cs="Times New Roman"/>
      <w:sz w:val="20"/>
      <w:szCs w:val="20"/>
      <w:lang w:eastAsia="ru-RU"/>
    </w:rPr>
  </w:style>
  <w:style w:type="character" w:styleId="af3">
    <w:name w:val="footnote reference"/>
    <w:aliases w:val="Ссылка на сноску 45,Знак сноски-FN,SUPERS,Знак сноски 1,Ciae niinee-FN,fr,Used by Word for Help footnote symbols,Ciae niinee 1"/>
    <w:basedOn w:val="a0"/>
    <w:uiPriority w:val="99"/>
    <w:unhideWhenUsed/>
    <w:qFormat/>
    <w:rsid w:val="00A7639B"/>
    <w:rPr>
      <w:vertAlign w:val="superscript"/>
    </w:rPr>
  </w:style>
  <w:style w:type="paragraph" w:customStyle="1" w:styleId="ConsPlusNormal">
    <w:name w:val="ConsPlusNormal"/>
    <w:link w:val="ConsPlusNormal0"/>
    <w:qFormat/>
    <w:rsid w:val="006E2BC0"/>
    <w:pPr>
      <w:widowControl w:val="0"/>
      <w:autoSpaceDE w:val="0"/>
      <w:autoSpaceDN w:val="0"/>
      <w:spacing w:after="0" w:line="240" w:lineRule="auto"/>
    </w:pPr>
    <w:rPr>
      <w:rFonts w:ascii="Calibri" w:eastAsiaTheme="minorEastAsia" w:hAnsi="Calibri" w:cs="Calibri"/>
      <w:lang w:eastAsia="ru-RU"/>
    </w:rPr>
  </w:style>
  <w:style w:type="character" w:customStyle="1" w:styleId="ConsPlusNormal0">
    <w:name w:val="ConsPlusNormal Знак"/>
    <w:link w:val="ConsPlusNormal"/>
    <w:locked/>
    <w:rsid w:val="006E2BC0"/>
    <w:rPr>
      <w:rFonts w:ascii="Calibri" w:eastAsiaTheme="minorEastAsia" w:hAnsi="Calibri" w:cs="Calibri"/>
      <w:lang w:eastAsia="ru-RU"/>
    </w:rPr>
  </w:style>
  <w:style w:type="paragraph" w:styleId="af4">
    <w:name w:val="header"/>
    <w:aliases w:val="Header Char1,Знак4,Linie,header,Верхний колонтитул1"/>
    <w:basedOn w:val="a"/>
    <w:link w:val="af5"/>
    <w:uiPriority w:val="99"/>
    <w:rsid w:val="006E2BC0"/>
    <w:pPr>
      <w:tabs>
        <w:tab w:val="center" w:pos="4677"/>
        <w:tab w:val="right" w:pos="9355"/>
      </w:tabs>
    </w:pPr>
  </w:style>
  <w:style w:type="character" w:customStyle="1" w:styleId="af5">
    <w:name w:val="Верхний колонтитул Знак"/>
    <w:aliases w:val="Header Char1 Знак,Знак4 Знак,Linie Знак,header Знак,Верхний колонтитул1 Знак"/>
    <w:basedOn w:val="a0"/>
    <w:link w:val="af4"/>
    <w:uiPriority w:val="99"/>
    <w:rsid w:val="006E2BC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6987">
      <w:bodyDiv w:val="1"/>
      <w:marLeft w:val="0"/>
      <w:marRight w:val="0"/>
      <w:marTop w:val="0"/>
      <w:marBottom w:val="0"/>
      <w:divBdr>
        <w:top w:val="none" w:sz="0" w:space="0" w:color="auto"/>
        <w:left w:val="none" w:sz="0" w:space="0" w:color="auto"/>
        <w:bottom w:val="none" w:sz="0" w:space="0" w:color="auto"/>
        <w:right w:val="none" w:sz="0" w:space="0" w:color="auto"/>
      </w:divBdr>
    </w:div>
    <w:div w:id="268053949">
      <w:bodyDiv w:val="1"/>
      <w:marLeft w:val="0"/>
      <w:marRight w:val="0"/>
      <w:marTop w:val="0"/>
      <w:marBottom w:val="0"/>
      <w:divBdr>
        <w:top w:val="none" w:sz="0" w:space="0" w:color="auto"/>
        <w:left w:val="none" w:sz="0" w:space="0" w:color="auto"/>
        <w:bottom w:val="none" w:sz="0" w:space="0" w:color="auto"/>
        <w:right w:val="none" w:sz="0" w:space="0" w:color="auto"/>
      </w:divBdr>
    </w:div>
    <w:div w:id="704260084">
      <w:bodyDiv w:val="1"/>
      <w:marLeft w:val="0"/>
      <w:marRight w:val="0"/>
      <w:marTop w:val="0"/>
      <w:marBottom w:val="0"/>
      <w:divBdr>
        <w:top w:val="none" w:sz="0" w:space="0" w:color="auto"/>
        <w:left w:val="none" w:sz="0" w:space="0" w:color="auto"/>
        <w:bottom w:val="none" w:sz="0" w:space="0" w:color="auto"/>
        <w:right w:val="none" w:sz="0" w:space="0" w:color="auto"/>
      </w:divBdr>
    </w:div>
    <w:div w:id="766774120">
      <w:bodyDiv w:val="1"/>
      <w:marLeft w:val="0"/>
      <w:marRight w:val="0"/>
      <w:marTop w:val="0"/>
      <w:marBottom w:val="0"/>
      <w:divBdr>
        <w:top w:val="none" w:sz="0" w:space="0" w:color="auto"/>
        <w:left w:val="none" w:sz="0" w:space="0" w:color="auto"/>
        <w:bottom w:val="none" w:sz="0" w:space="0" w:color="auto"/>
        <w:right w:val="none" w:sz="0" w:space="0" w:color="auto"/>
      </w:divBdr>
    </w:div>
    <w:div w:id="773090644">
      <w:bodyDiv w:val="1"/>
      <w:marLeft w:val="0"/>
      <w:marRight w:val="0"/>
      <w:marTop w:val="0"/>
      <w:marBottom w:val="0"/>
      <w:divBdr>
        <w:top w:val="none" w:sz="0" w:space="0" w:color="auto"/>
        <w:left w:val="none" w:sz="0" w:space="0" w:color="auto"/>
        <w:bottom w:val="none" w:sz="0" w:space="0" w:color="auto"/>
        <w:right w:val="none" w:sz="0" w:space="0" w:color="auto"/>
      </w:divBdr>
    </w:div>
    <w:div w:id="800457845">
      <w:bodyDiv w:val="1"/>
      <w:marLeft w:val="0"/>
      <w:marRight w:val="0"/>
      <w:marTop w:val="0"/>
      <w:marBottom w:val="0"/>
      <w:divBdr>
        <w:top w:val="none" w:sz="0" w:space="0" w:color="auto"/>
        <w:left w:val="none" w:sz="0" w:space="0" w:color="auto"/>
        <w:bottom w:val="none" w:sz="0" w:space="0" w:color="auto"/>
        <w:right w:val="none" w:sz="0" w:space="0" w:color="auto"/>
      </w:divBdr>
    </w:div>
    <w:div w:id="1164205278">
      <w:bodyDiv w:val="1"/>
      <w:marLeft w:val="0"/>
      <w:marRight w:val="0"/>
      <w:marTop w:val="0"/>
      <w:marBottom w:val="0"/>
      <w:divBdr>
        <w:top w:val="none" w:sz="0" w:space="0" w:color="auto"/>
        <w:left w:val="none" w:sz="0" w:space="0" w:color="auto"/>
        <w:bottom w:val="none" w:sz="0" w:space="0" w:color="auto"/>
        <w:right w:val="none" w:sz="0" w:space="0" w:color="auto"/>
      </w:divBdr>
    </w:div>
    <w:div w:id="1229682143">
      <w:bodyDiv w:val="1"/>
      <w:marLeft w:val="0"/>
      <w:marRight w:val="0"/>
      <w:marTop w:val="0"/>
      <w:marBottom w:val="0"/>
      <w:divBdr>
        <w:top w:val="none" w:sz="0" w:space="0" w:color="auto"/>
        <w:left w:val="none" w:sz="0" w:space="0" w:color="auto"/>
        <w:bottom w:val="none" w:sz="0" w:space="0" w:color="auto"/>
        <w:right w:val="none" w:sz="0" w:space="0" w:color="auto"/>
      </w:divBdr>
      <w:divsChild>
        <w:div w:id="1618368294">
          <w:marLeft w:val="-225"/>
          <w:marRight w:val="-225"/>
          <w:marTop w:val="0"/>
          <w:marBottom w:val="75"/>
          <w:divBdr>
            <w:top w:val="none" w:sz="0" w:space="0" w:color="auto"/>
            <w:left w:val="none" w:sz="0" w:space="0" w:color="auto"/>
            <w:bottom w:val="none" w:sz="0" w:space="0" w:color="auto"/>
            <w:right w:val="none" w:sz="0" w:space="0" w:color="auto"/>
          </w:divBdr>
          <w:divsChild>
            <w:div w:id="599293530">
              <w:marLeft w:val="0"/>
              <w:marRight w:val="0"/>
              <w:marTop w:val="0"/>
              <w:marBottom w:val="0"/>
              <w:divBdr>
                <w:top w:val="none" w:sz="0" w:space="0" w:color="auto"/>
                <w:left w:val="none" w:sz="0" w:space="0" w:color="auto"/>
                <w:bottom w:val="none" w:sz="0" w:space="0" w:color="auto"/>
                <w:right w:val="none" w:sz="0" w:space="0" w:color="auto"/>
              </w:divBdr>
              <w:divsChild>
                <w:div w:id="6717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842019">
          <w:marLeft w:val="-225"/>
          <w:marRight w:val="-225"/>
          <w:marTop w:val="0"/>
          <w:marBottom w:val="75"/>
          <w:divBdr>
            <w:top w:val="none" w:sz="0" w:space="0" w:color="auto"/>
            <w:left w:val="none" w:sz="0" w:space="0" w:color="auto"/>
            <w:bottom w:val="none" w:sz="0" w:space="0" w:color="auto"/>
            <w:right w:val="none" w:sz="0" w:space="0" w:color="auto"/>
          </w:divBdr>
          <w:divsChild>
            <w:div w:id="770318575">
              <w:marLeft w:val="0"/>
              <w:marRight w:val="0"/>
              <w:marTop w:val="0"/>
              <w:marBottom w:val="0"/>
              <w:divBdr>
                <w:top w:val="none" w:sz="0" w:space="0" w:color="auto"/>
                <w:left w:val="none" w:sz="0" w:space="0" w:color="auto"/>
                <w:bottom w:val="none" w:sz="0" w:space="0" w:color="auto"/>
                <w:right w:val="none" w:sz="0" w:space="0" w:color="auto"/>
              </w:divBdr>
              <w:divsChild>
                <w:div w:id="467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00754">
          <w:marLeft w:val="-225"/>
          <w:marRight w:val="-225"/>
          <w:marTop w:val="0"/>
          <w:marBottom w:val="75"/>
          <w:divBdr>
            <w:top w:val="none" w:sz="0" w:space="0" w:color="auto"/>
            <w:left w:val="none" w:sz="0" w:space="0" w:color="auto"/>
            <w:bottom w:val="none" w:sz="0" w:space="0" w:color="auto"/>
            <w:right w:val="none" w:sz="0" w:space="0" w:color="auto"/>
          </w:divBdr>
          <w:divsChild>
            <w:div w:id="1014459773">
              <w:marLeft w:val="0"/>
              <w:marRight w:val="0"/>
              <w:marTop w:val="0"/>
              <w:marBottom w:val="0"/>
              <w:divBdr>
                <w:top w:val="none" w:sz="0" w:space="0" w:color="auto"/>
                <w:left w:val="none" w:sz="0" w:space="0" w:color="auto"/>
                <w:bottom w:val="none" w:sz="0" w:space="0" w:color="auto"/>
                <w:right w:val="none" w:sz="0" w:space="0" w:color="auto"/>
              </w:divBdr>
              <w:divsChild>
                <w:div w:id="162950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0910">
          <w:marLeft w:val="-225"/>
          <w:marRight w:val="-225"/>
          <w:marTop w:val="0"/>
          <w:marBottom w:val="75"/>
          <w:divBdr>
            <w:top w:val="none" w:sz="0" w:space="0" w:color="auto"/>
            <w:left w:val="none" w:sz="0" w:space="0" w:color="auto"/>
            <w:bottom w:val="none" w:sz="0" w:space="0" w:color="auto"/>
            <w:right w:val="none" w:sz="0" w:space="0" w:color="auto"/>
          </w:divBdr>
          <w:divsChild>
            <w:div w:id="1506936849">
              <w:marLeft w:val="0"/>
              <w:marRight w:val="0"/>
              <w:marTop w:val="0"/>
              <w:marBottom w:val="0"/>
              <w:divBdr>
                <w:top w:val="none" w:sz="0" w:space="0" w:color="auto"/>
                <w:left w:val="none" w:sz="0" w:space="0" w:color="auto"/>
                <w:bottom w:val="none" w:sz="0" w:space="0" w:color="auto"/>
                <w:right w:val="none" w:sz="0" w:space="0" w:color="auto"/>
              </w:divBdr>
              <w:divsChild>
                <w:div w:id="53111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11757">
          <w:marLeft w:val="-225"/>
          <w:marRight w:val="-225"/>
          <w:marTop w:val="0"/>
          <w:marBottom w:val="75"/>
          <w:divBdr>
            <w:top w:val="none" w:sz="0" w:space="0" w:color="auto"/>
            <w:left w:val="none" w:sz="0" w:space="0" w:color="auto"/>
            <w:bottom w:val="none" w:sz="0" w:space="0" w:color="auto"/>
            <w:right w:val="none" w:sz="0" w:space="0" w:color="auto"/>
          </w:divBdr>
          <w:divsChild>
            <w:div w:id="1843856830">
              <w:marLeft w:val="0"/>
              <w:marRight w:val="0"/>
              <w:marTop w:val="0"/>
              <w:marBottom w:val="0"/>
              <w:divBdr>
                <w:top w:val="none" w:sz="0" w:space="0" w:color="auto"/>
                <w:left w:val="none" w:sz="0" w:space="0" w:color="auto"/>
                <w:bottom w:val="none" w:sz="0" w:space="0" w:color="auto"/>
                <w:right w:val="none" w:sz="0" w:space="0" w:color="auto"/>
              </w:divBdr>
              <w:divsChild>
                <w:div w:id="90283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563116">
      <w:bodyDiv w:val="1"/>
      <w:marLeft w:val="0"/>
      <w:marRight w:val="0"/>
      <w:marTop w:val="0"/>
      <w:marBottom w:val="0"/>
      <w:divBdr>
        <w:top w:val="none" w:sz="0" w:space="0" w:color="auto"/>
        <w:left w:val="none" w:sz="0" w:space="0" w:color="auto"/>
        <w:bottom w:val="none" w:sz="0" w:space="0" w:color="auto"/>
        <w:right w:val="none" w:sz="0" w:space="0" w:color="auto"/>
      </w:divBdr>
    </w:div>
    <w:div w:id="1326783162">
      <w:bodyDiv w:val="1"/>
      <w:marLeft w:val="0"/>
      <w:marRight w:val="0"/>
      <w:marTop w:val="0"/>
      <w:marBottom w:val="0"/>
      <w:divBdr>
        <w:top w:val="none" w:sz="0" w:space="0" w:color="auto"/>
        <w:left w:val="none" w:sz="0" w:space="0" w:color="auto"/>
        <w:bottom w:val="none" w:sz="0" w:space="0" w:color="auto"/>
        <w:right w:val="none" w:sz="0" w:space="0" w:color="auto"/>
      </w:divBdr>
    </w:div>
    <w:div w:id="1382706009">
      <w:bodyDiv w:val="1"/>
      <w:marLeft w:val="0"/>
      <w:marRight w:val="0"/>
      <w:marTop w:val="0"/>
      <w:marBottom w:val="0"/>
      <w:divBdr>
        <w:top w:val="none" w:sz="0" w:space="0" w:color="auto"/>
        <w:left w:val="none" w:sz="0" w:space="0" w:color="auto"/>
        <w:bottom w:val="none" w:sz="0" w:space="0" w:color="auto"/>
        <w:right w:val="none" w:sz="0" w:space="0" w:color="auto"/>
      </w:divBdr>
    </w:div>
    <w:div w:id="1389257491">
      <w:bodyDiv w:val="1"/>
      <w:marLeft w:val="0"/>
      <w:marRight w:val="0"/>
      <w:marTop w:val="0"/>
      <w:marBottom w:val="0"/>
      <w:divBdr>
        <w:top w:val="none" w:sz="0" w:space="0" w:color="auto"/>
        <w:left w:val="none" w:sz="0" w:space="0" w:color="auto"/>
        <w:bottom w:val="none" w:sz="0" w:space="0" w:color="auto"/>
        <w:right w:val="none" w:sz="0" w:space="0" w:color="auto"/>
      </w:divBdr>
    </w:div>
    <w:div w:id="1415011449">
      <w:bodyDiv w:val="1"/>
      <w:marLeft w:val="0"/>
      <w:marRight w:val="0"/>
      <w:marTop w:val="0"/>
      <w:marBottom w:val="0"/>
      <w:divBdr>
        <w:top w:val="none" w:sz="0" w:space="0" w:color="auto"/>
        <w:left w:val="none" w:sz="0" w:space="0" w:color="auto"/>
        <w:bottom w:val="none" w:sz="0" w:space="0" w:color="auto"/>
        <w:right w:val="none" w:sz="0" w:space="0" w:color="auto"/>
      </w:divBdr>
    </w:div>
    <w:div w:id="1618944742">
      <w:bodyDiv w:val="1"/>
      <w:marLeft w:val="0"/>
      <w:marRight w:val="0"/>
      <w:marTop w:val="0"/>
      <w:marBottom w:val="0"/>
      <w:divBdr>
        <w:top w:val="none" w:sz="0" w:space="0" w:color="auto"/>
        <w:left w:val="none" w:sz="0" w:space="0" w:color="auto"/>
        <w:bottom w:val="none" w:sz="0" w:space="0" w:color="auto"/>
        <w:right w:val="none" w:sz="0" w:space="0" w:color="auto"/>
      </w:divBdr>
    </w:div>
    <w:div w:id="1694191677">
      <w:bodyDiv w:val="1"/>
      <w:marLeft w:val="0"/>
      <w:marRight w:val="0"/>
      <w:marTop w:val="0"/>
      <w:marBottom w:val="0"/>
      <w:divBdr>
        <w:top w:val="none" w:sz="0" w:space="0" w:color="auto"/>
        <w:left w:val="none" w:sz="0" w:space="0" w:color="auto"/>
        <w:bottom w:val="none" w:sz="0" w:space="0" w:color="auto"/>
        <w:right w:val="none" w:sz="0" w:space="0" w:color="auto"/>
      </w:divBdr>
    </w:div>
    <w:div w:id="1978411166">
      <w:bodyDiv w:val="1"/>
      <w:marLeft w:val="0"/>
      <w:marRight w:val="0"/>
      <w:marTop w:val="0"/>
      <w:marBottom w:val="0"/>
      <w:divBdr>
        <w:top w:val="none" w:sz="0" w:space="0" w:color="auto"/>
        <w:left w:val="none" w:sz="0" w:space="0" w:color="auto"/>
        <w:bottom w:val="none" w:sz="0" w:space="0" w:color="auto"/>
        <w:right w:val="none" w:sz="0" w:space="0" w:color="auto"/>
      </w:divBdr>
    </w:div>
    <w:div w:id="2088992561">
      <w:bodyDiv w:val="1"/>
      <w:marLeft w:val="0"/>
      <w:marRight w:val="0"/>
      <w:marTop w:val="0"/>
      <w:marBottom w:val="0"/>
      <w:divBdr>
        <w:top w:val="none" w:sz="0" w:space="0" w:color="auto"/>
        <w:left w:val="none" w:sz="0" w:space="0" w:color="auto"/>
        <w:bottom w:val="none" w:sz="0" w:space="0" w:color="auto"/>
        <w:right w:val="none" w:sz="0" w:space="0" w:color="auto"/>
      </w:divBdr>
      <w:divsChild>
        <w:div w:id="1668678143">
          <w:marLeft w:val="-225"/>
          <w:marRight w:val="-225"/>
          <w:marTop w:val="0"/>
          <w:marBottom w:val="75"/>
          <w:divBdr>
            <w:top w:val="none" w:sz="0" w:space="0" w:color="auto"/>
            <w:left w:val="none" w:sz="0" w:space="0" w:color="auto"/>
            <w:bottom w:val="none" w:sz="0" w:space="0" w:color="auto"/>
            <w:right w:val="none" w:sz="0" w:space="0" w:color="auto"/>
          </w:divBdr>
          <w:divsChild>
            <w:div w:id="1204751380">
              <w:marLeft w:val="0"/>
              <w:marRight w:val="0"/>
              <w:marTop w:val="0"/>
              <w:marBottom w:val="0"/>
              <w:divBdr>
                <w:top w:val="none" w:sz="0" w:space="0" w:color="auto"/>
                <w:left w:val="none" w:sz="0" w:space="0" w:color="auto"/>
                <w:bottom w:val="none" w:sz="0" w:space="0" w:color="auto"/>
                <w:right w:val="none" w:sz="0" w:space="0" w:color="auto"/>
              </w:divBdr>
              <w:divsChild>
                <w:div w:id="168362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BB02A-4B21-4AC7-AD4D-33E30787C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3413</Words>
  <Characters>19458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 Алексей Борисович</dc:creator>
  <cp:lastModifiedBy>Ястребова Ирина Геннадьевна</cp:lastModifiedBy>
  <cp:revision>2</cp:revision>
  <cp:lastPrinted>2022-10-17T11:44:00Z</cp:lastPrinted>
  <dcterms:created xsi:type="dcterms:W3CDTF">2026-06-11T10:15:00Z</dcterms:created>
  <dcterms:modified xsi:type="dcterms:W3CDTF">2026-06-11T10:15:00Z</dcterms:modified>
</cp:coreProperties>
</file>